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AD93C" w14:textId="49CC19BF" w:rsidR="009A4558" w:rsidRPr="009A4558" w:rsidRDefault="00140958" w:rsidP="009A4558">
      <w:pPr>
        <w:pStyle w:val="a3"/>
        <w:jc w:val="center"/>
        <w:rPr>
          <w:rFonts w:ascii="Times New Roman" w:eastAsia="標楷體" w:hAnsi="Times New Roman" w:cs="Times New Roman"/>
          <w:b/>
          <w:color w:val="000000"/>
          <w:sz w:val="28"/>
          <w:szCs w:val="28"/>
          <w:lang w:eastAsia="zh-HK"/>
        </w:rPr>
      </w:pPr>
      <w:r w:rsidRPr="00140958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公民、经济与社会</w:t>
      </w:r>
      <w:r w:rsidRPr="00140958">
        <w:rPr>
          <w:rFonts w:ascii="Times New Roman" w:eastAsia="DengXian" w:hAnsi="Times New Roman" w:cs="Times New Roman" w:hint="eastAsia"/>
          <w:b/>
          <w:color w:val="000000"/>
          <w:sz w:val="28"/>
          <w:szCs w:val="28"/>
          <w:lang w:eastAsia="zh-CN"/>
        </w:rPr>
        <w:t>（中一至中三）</w:t>
      </w:r>
    </w:p>
    <w:p w14:paraId="3E4C1685" w14:textId="691BDAD7" w:rsidR="00B102F0" w:rsidRPr="00CB2402" w:rsidRDefault="00140958" w:rsidP="00B102F0">
      <w:pPr>
        <w:pStyle w:val="a3"/>
        <w:jc w:val="center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  <w:r w:rsidRPr="00140958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「三分钟概念」动画视像片段系列</w:t>
      </w:r>
      <w:r w:rsidRPr="00140958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：</w:t>
      </w:r>
    </w:p>
    <w:p w14:paraId="1D5CAAB1" w14:textId="130F88BA" w:rsidR="00D727F5" w:rsidRDefault="00140958" w:rsidP="00BE7D33">
      <w:pPr>
        <w:pStyle w:val="a3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「《消除一切形式种族歧视国际公约》」</w:t>
      </w:r>
    </w:p>
    <w:p w14:paraId="0808C975" w14:textId="66F558FC" w:rsidR="003F3327" w:rsidRPr="00CB2402" w:rsidRDefault="00140958" w:rsidP="00BE7D33">
      <w:pPr>
        <w:pStyle w:val="a3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教学指引</w:t>
      </w:r>
    </w:p>
    <w:p w14:paraId="54253883" w14:textId="77777777" w:rsidR="0036166B" w:rsidRPr="00CB2402" w:rsidRDefault="0036166B" w:rsidP="003F3327">
      <w:pPr>
        <w:pStyle w:val="a3"/>
        <w:jc w:val="center"/>
        <w:rPr>
          <w:rFonts w:ascii="Times New Roman" w:eastAsia="標楷體" w:hAnsi="Times New Roman" w:cs="Times New Roman"/>
          <w:sz w:val="24"/>
          <w:szCs w:val="24"/>
        </w:rPr>
      </w:pPr>
    </w:p>
    <w:p w14:paraId="32F5DD78" w14:textId="351C8403" w:rsidR="00B102F0" w:rsidRPr="00CB2402" w:rsidRDefault="00140958" w:rsidP="00B102F0">
      <w:pPr>
        <w:snapToGrid w:val="0"/>
        <w:spacing w:afterLines="50" w:after="1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一</w:t>
      </w:r>
      <w:r w:rsidRPr="00140958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. </w:t>
      </w: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动画视像片段名称</w:t>
      </w:r>
      <w:r w:rsidRPr="00140958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：「《消除一切形式种族歧视国际公约》」</w:t>
      </w:r>
    </w:p>
    <w:p w14:paraId="1D3E234E" w14:textId="1FC44C80" w:rsidR="00B102F0" w:rsidRPr="00CB2402" w:rsidRDefault="00140958" w:rsidP="00B102F0">
      <w:pPr>
        <w:snapToGrid w:val="0"/>
        <w:spacing w:afterLines="50" w:after="1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二</w:t>
      </w:r>
      <w:r w:rsidRPr="00140958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. </w:t>
      </w: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动画视像片段长度</w:t>
      </w:r>
      <w:r w:rsidRPr="00140958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：约</w:t>
      </w:r>
      <w:r w:rsidRPr="00140958">
        <w:rPr>
          <w:rFonts w:ascii="Times New Roman" w:eastAsia="DengXian" w:hAnsi="Times New Roman" w:cs="Times New Roman"/>
          <w:sz w:val="28"/>
          <w:szCs w:val="28"/>
          <w:lang w:eastAsia="zh-CN"/>
        </w:rPr>
        <w:t>3</w:t>
      </w:r>
      <w:r w:rsidRPr="00140958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分钟</w:t>
      </w:r>
    </w:p>
    <w:p w14:paraId="1C1C0E6A" w14:textId="6BF0C2E2" w:rsidR="00D727F5" w:rsidRPr="00017703" w:rsidRDefault="00140958" w:rsidP="00AE4440">
      <w:pPr>
        <w:snapToGrid w:val="0"/>
        <w:spacing w:afterLines="50" w:after="120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三</w:t>
      </w:r>
      <w:r w:rsidRPr="00140958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. </w:t>
      </w: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相关公经社单元</w:t>
      </w:r>
      <w:r w:rsidRPr="00140958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：单元</w:t>
      </w:r>
      <w:r w:rsidRPr="00140958">
        <w:rPr>
          <w:rFonts w:ascii="Times New Roman" w:eastAsia="DengXian" w:hAnsi="Times New Roman" w:cs="Times New Roman"/>
          <w:sz w:val="28"/>
          <w:szCs w:val="28"/>
          <w:lang w:eastAsia="zh-CN"/>
        </w:rPr>
        <w:t xml:space="preserve"> 1.4 </w:t>
      </w:r>
      <w:r w:rsidRPr="00140958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权利与义务</w:t>
      </w:r>
    </w:p>
    <w:p w14:paraId="07C447EC" w14:textId="338DC4DB" w:rsidR="00B102F0" w:rsidRPr="00CB2402" w:rsidRDefault="00140958" w:rsidP="006D089F">
      <w:pPr>
        <w:pStyle w:val="Default"/>
        <w:snapToGrid w:val="0"/>
        <w:spacing w:line="276" w:lineRule="auto"/>
        <w:jc w:val="both"/>
        <w:rPr>
          <w:rFonts w:ascii="Times New Roman" w:eastAsia="標楷體" w:cs="Times New Roman"/>
          <w:bCs/>
          <w:sz w:val="28"/>
          <w:szCs w:val="28"/>
          <w:lang w:eastAsia="zh-HK"/>
        </w:rPr>
      </w:pPr>
      <w:r w:rsidRPr="00140958">
        <w:rPr>
          <w:rFonts w:ascii="Times New Roman" w:eastAsia="DengXian" w:cs="Times New Roman" w:hint="eastAsia"/>
          <w:b/>
          <w:sz w:val="28"/>
          <w:szCs w:val="28"/>
          <w:lang w:eastAsia="zh-CN"/>
        </w:rPr>
        <w:t>四</w:t>
      </w:r>
      <w:r w:rsidRPr="00140958">
        <w:rPr>
          <w:rFonts w:ascii="Times New Roman" w:eastAsia="DengXian" w:cs="Times New Roman"/>
          <w:b/>
          <w:sz w:val="28"/>
          <w:szCs w:val="28"/>
          <w:lang w:eastAsia="zh-CN"/>
        </w:rPr>
        <w:t xml:space="preserve">. </w:t>
      </w:r>
      <w:r w:rsidRPr="00140958">
        <w:rPr>
          <w:rFonts w:ascii="Times New Roman" w:eastAsia="DengXian" w:cs="Times New Roman" w:hint="eastAsia"/>
          <w:b/>
          <w:sz w:val="28"/>
          <w:szCs w:val="28"/>
          <w:lang w:eastAsia="zh-CN"/>
        </w:rPr>
        <w:t>动画视像片段简介</w:t>
      </w:r>
      <w:r w:rsidRPr="00140958">
        <w:rPr>
          <w:rFonts w:ascii="Times New Roman" w:eastAsia="DengXian" w:cs="Times New Roman" w:hint="eastAsia"/>
          <w:sz w:val="28"/>
          <w:szCs w:val="28"/>
          <w:lang w:eastAsia="zh-CN"/>
        </w:rPr>
        <w:t>：</w:t>
      </w:r>
      <w:r w:rsidRPr="00140958">
        <w:rPr>
          <w:rFonts w:ascii="Times New Roman" w:eastAsia="DengXian" w:cs="Times New Roman"/>
          <w:sz w:val="28"/>
          <w:szCs w:val="28"/>
          <w:lang w:eastAsia="zh-CN"/>
        </w:rPr>
        <w:t xml:space="preserve"> </w:t>
      </w:r>
      <w:r w:rsidRPr="00140958">
        <w:rPr>
          <w:rFonts w:ascii="Times New Roman" w:eastAsia="DengXian" w:cs="Times New Roman" w:hint="eastAsia"/>
          <w:sz w:val="28"/>
          <w:lang w:eastAsia="zh-CN"/>
        </w:rPr>
        <w:t>由教育局课程发展处个人、社会及人文教育组制作。</w:t>
      </w:r>
      <w:r w:rsidRPr="00140958">
        <w:rPr>
          <w:rFonts w:ascii="Times New Roman" w:eastAsia="DengXian" w:cs="Times New Roman" w:hint="eastAsia"/>
          <w:sz w:val="28"/>
          <w:szCs w:val="28"/>
          <w:lang w:eastAsia="zh-CN"/>
        </w:rPr>
        <w:t>动</w:t>
      </w:r>
      <w:r w:rsidRPr="00140958">
        <w:rPr>
          <w:rFonts w:ascii="Times New Roman" w:eastAsia="DengXian" w:cs="Times New Roman" w:hint="eastAsia"/>
          <w:bCs/>
          <w:sz w:val="28"/>
          <w:szCs w:val="28"/>
          <w:lang w:eastAsia="zh-CN"/>
        </w:rPr>
        <w:t>画视像</w:t>
      </w:r>
      <w:r w:rsidRPr="00140958">
        <w:rPr>
          <w:rFonts w:ascii="Times New Roman" w:eastAsia="DengXian" w:cs="Times New Roman" w:hint="eastAsia"/>
          <w:sz w:val="28"/>
          <w:szCs w:val="28"/>
          <w:lang w:eastAsia="zh-CN"/>
        </w:rPr>
        <w:t>片段</w:t>
      </w:r>
      <w:r w:rsidRPr="00140958">
        <w:rPr>
          <w:rFonts w:ascii="Times New Roman" w:eastAsia="DengXian" w:cs="Times New Roman" w:hint="eastAsia"/>
          <w:bCs/>
          <w:sz w:val="28"/>
          <w:szCs w:val="28"/>
          <w:lang w:eastAsia="zh-CN"/>
        </w:rPr>
        <w:t>运用生活化例子深入浅出地扼要说明</w:t>
      </w:r>
      <w:r w:rsidRPr="00140958">
        <w:rPr>
          <w:rFonts w:ascii="Times New Roman" w:eastAsia="DengXian" w:cs="Times New Roman" w:hint="eastAsia"/>
          <w:sz w:val="28"/>
          <w:szCs w:val="28"/>
          <w:lang w:eastAsia="zh-CN"/>
        </w:rPr>
        <w:t>《消除一切形式种族歧视国际公约》</w:t>
      </w:r>
      <w:r w:rsidRPr="00140958">
        <w:rPr>
          <w:rFonts w:ascii="Times New Roman" w:eastAsia="DengXian" w:cs="Times New Roman" w:hint="eastAsia"/>
          <w:bCs/>
          <w:sz w:val="28"/>
          <w:szCs w:val="28"/>
          <w:lang w:eastAsia="zh-CN"/>
        </w:rPr>
        <w:t>中包含的</w:t>
      </w:r>
      <w:r w:rsidRPr="00140958">
        <w:rPr>
          <w:rFonts w:ascii="Times New Roman" w:eastAsia="DengXian" w:cs="Times New Roman" w:hint="eastAsia"/>
          <w:sz w:val="28"/>
          <w:szCs w:val="28"/>
          <w:lang w:eastAsia="zh-CN"/>
        </w:rPr>
        <w:t>消除歧视和社会共融的</w:t>
      </w:r>
      <w:r w:rsidRPr="00140958">
        <w:rPr>
          <w:rFonts w:ascii="Times New Roman" w:eastAsia="DengXian" w:cs="Times New Roman" w:hint="eastAsia"/>
          <w:bCs/>
          <w:sz w:val="28"/>
          <w:szCs w:val="28"/>
          <w:lang w:eastAsia="zh-CN"/>
        </w:rPr>
        <w:t>概念。</w:t>
      </w:r>
    </w:p>
    <w:p w14:paraId="1007E91A" w14:textId="6BBE56AF" w:rsidR="008D1E97" w:rsidRPr="00CB2402" w:rsidRDefault="004E6AE3" w:rsidP="006D089F">
      <w:pPr>
        <w:jc w:val="center"/>
        <w:rPr>
          <w:rFonts w:ascii="Times New Roman" w:eastAsia="標楷體" w:hAnsi="Times New Roman" w:cs="Times New Roman"/>
          <w:color w:val="000000"/>
          <w:sz w:val="28"/>
          <w:szCs w:val="24"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F8EC8" wp14:editId="26118364">
                <wp:simplePos x="0" y="0"/>
                <wp:positionH relativeFrom="column">
                  <wp:posOffset>2103120</wp:posOffset>
                </wp:positionH>
                <wp:positionV relativeFrom="paragraph">
                  <wp:posOffset>2364740</wp:posOffset>
                </wp:positionV>
                <wp:extent cx="2961640" cy="35052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640" cy="350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2B44" w14:textId="5E3C03EB" w:rsidR="004E6AE3" w:rsidRPr="00437DAC" w:rsidRDefault="00140958" w:rsidP="004E6AE3">
                            <w:pPr>
                              <w:pStyle w:val="a3"/>
                              <w:jc w:val="center"/>
                              <w:rPr>
                                <w:rFonts w:ascii="細明體" w:eastAsia="細明體" w:hAnsi="細明體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0958">
                              <w:rPr>
                                <w:rFonts w:ascii="細明體" w:eastAsia="DengXian" w:hAnsi="細明體" w:cs="Times New Roman" w:hint="eastAsia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公民、经济与社会</w:t>
                            </w:r>
                            <w:r w:rsidRPr="00140958">
                              <w:rPr>
                                <w:rFonts w:ascii="細明體" w:eastAsia="DengXian" w:hAnsi="細明體" w:cs="Times New Roman" w:hint="eastAsia"/>
                                <w:b/>
                                <w:color w:val="7030A0"/>
                                <w:sz w:val="24"/>
                                <w:szCs w:val="24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（中一至中三</w:t>
                            </w:r>
                            <w:r w:rsidRPr="00140958">
                              <w:rPr>
                                <w:rFonts w:ascii="細明體" w:eastAsia="DengXian" w:hAnsi="細明體" w:cs="Times New Roman" w:hint="eastAsia"/>
                                <w:b/>
                                <w:color w:val="7030A0"/>
                                <w:sz w:val="28"/>
                                <w:szCs w:val="28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7E47A20C" w14:textId="77777777" w:rsidR="004E6AE3" w:rsidRDefault="004E6AE3" w:rsidP="004E6A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F8EC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65.6pt;margin-top:186.2pt;width:233.2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" fillcolor="#bdd6ee [1300]" stroked="f" strokeweight=".5pt">
                <v:textbox>
                  <w:txbxContent>
                    <w:p w14:paraId="25CB2B44" w14:textId="5E3C03EB" w:rsidR="004E6AE3" w:rsidRPr="00437DAC" w:rsidRDefault="00140958" w:rsidP="004E6AE3">
                      <w:pPr>
                        <w:pStyle w:val="a3"/>
                        <w:jc w:val="center"/>
                        <w:rPr>
                          <w:rFonts w:ascii="細明體" w:eastAsia="細明體" w:hAnsi="細明體" w:cs="Times New Roman"/>
                          <w:b/>
                          <w:bCs/>
                          <w:color w:val="7030A0"/>
                          <w:sz w:val="28"/>
                          <w:szCs w:val="28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0958">
                        <w:rPr>
                          <w:rFonts w:ascii="細明體" w:eastAsia="DengXian" w:hAnsi="細明體" w:cs="Times New Roman" w:hint="eastAsia"/>
                          <w:b/>
                          <w:bCs/>
                          <w:color w:val="7030A0"/>
                          <w:sz w:val="24"/>
                          <w:szCs w:val="24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公民、经济与社会</w:t>
                      </w:r>
                      <w:r w:rsidRPr="00140958">
                        <w:rPr>
                          <w:rFonts w:ascii="細明體" w:eastAsia="DengXian" w:hAnsi="細明體" w:cs="Times New Roman" w:hint="eastAsia"/>
                          <w:b/>
                          <w:color w:val="7030A0"/>
                          <w:sz w:val="24"/>
                          <w:szCs w:val="24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（中一至中三</w:t>
                      </w:r>
                      <w:r w:rsidRPr="00140958">
                        <w:rPr>
                          <w:rFonts w:ascii="細明體" w:eastAsia="DengXian" w:hAnsi="細明體" w:cs="Times New Roman" w:hint="eastAsia"/>
                          <w:b/>
                          <w:color w:val="7030A0"/>
                          <w:sz w:val="28"/>
                          <w:szCs w:val="28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14:paraId="7E47A20C" w14:textId="77777777" w:rsidR="004E6AE3" w:rsidRDefault="004E6AE3" w:rsidP="004E6AE3"/>
                  </w:txbxContent>
                </v:textbox>
              </v:shape>
            </w:pict>
          </mc:Fallback>
        </mc:AlternateContent>
      </w:r>
      <w:r w:rsidR="00E0558A" w:rsidRPr="00CB2402">
        <w:rPr>
          <w:rFonts w:ascii="Times New Roman" w:eastAsia="標楷體" w:hAnsi="Times New Roman" w:cs="Times New Roman"/>
          <w:noProof/>
          <w:color w:val="000000"/>
          <w:sz w:val="28"/>
          <w:szCs w:val="24"/>
        </w:rPr>
        <w:drawing>
          <wp:inline distT="0" distB="0" distL="0" distR="0" wp14:anchorId="43E979DC" wp14:editId="39515C9D">
            <wp:extent cx="5239512" cy="2935224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12" cy="29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B18DA" w14:textId="77777777" w:rsidR="009709AE" w:rsidRDefault="00140958" w:rsidP="006D089F">
      <w:pPr>
        <w:jc w:val="center"/>
        <w:rPr>
          <w:rFonts w:ascii="標楷體" w:eastAsia="DengXian" w:hAnsi="標楷體" w:cs="Times New Roman"/>
          <w:sz w:val="24"/>
          <w:szCs w:val="24"/>
          <w:lang w:eastAsia="zh-CN"/>
        </w:rPr>
      </w:pPr>
      <w:r w:rsidRPr="00140958">
        <w:rPr>
          <w:rFonts w:ascii="標楷體" w:eastAsia="DengXian" w:hAnsi="標楷體" w:cs="Times New Roman" w:hint="eastAsia"/>
          <w:color w:val="000000"/>
          <w:sz w:val="24"/>
          <w:szCs w:val="24"/>
          <w:lang w:eastAsia="zh-CN"/>
        </w:rPr>
        <w:t>短片连结</w:t>
      </w:r>
      <w:r w:rsidRPr="00140958">
        <w:rPr>
          <w:rFonts w:ascii="標楷體" w:eastAsia="DengXian" w:hAnsi="標楷體" w:cs="Times New Roman" w:hint="eastAsia"/>
          <w:sz w:val="24"/>
          <w:szCs w:val="24"/>
          <w:lang w:eastAsia="zh-CN"/>
        </w:rPr>
        <w:t>：</w:t>
      </w:r>
    </w:p>
    <w:p w14:paraId="4C547B07" w14:textId="29A30D1F" w:rsidR="00D727F5" w:rsidRPr="000C604E" w:rsidRDefault="00E72463" w:rsidP="009709AE">
      <w:pPr>
        <w:jc w:val="both"/>
        <w:rPr>
          <w:rFonts w:ascii="標楷體" w:eastAsia="標楷體" w:hAnsi="標楷體" w:cs="新細明體"/>
          <w:color w:val="000000"/>
          <w:sz w:val="24"/>
          <w:szCs w:val="24"/>
        </w:rPr>
      </w:pPr>
      <w:hyperlink r:id="rId9" w:history="1">
        <w:r w:rsidR="00140958" w:rsidRPr="00140958">
          <w:rPr>
            <w:rStyle w:val="a4"/>
            <w:rFonts w:ascii="Times New Roman" w:eastAsia="DengXian" w:hAnsi="Times New Roman" w:cs="Times New Roman"/>
            <w:sz w:val="24"/>
            <w:szCs w:val="24"/>
            <w:lang w:eastAsia="zh-CN"/>
          </w:rPr>
          <w:t>https://emm.edcity.hk/media/%E5%85%AC%E6%B0%91%E3%80%81%E7%B6%93%E6%BF%9F%E8%88%87%E7%A4%BE%E6%9C%83%E3%80%8C%E4%B8%89%E5%88%86%E9%90%98%E6%A6%82%E5%BF%B5%E3%80%8D%E5%8B%95%E7%95%AB%E8%A6%96%E5%83%8F%E7%89%87%E6%AE%B5%E7%B3%BB%E5%88%97%EF%BC%9A%EF%BC%8816%EF%BC%89%E6%B6%88%E9%99%A4%E4%B8%80%E5%88%87%E5%BD%A2%E5%BC%8F%E7%A8%AE%E6%97%8F%E6%AD%A7%E8%A6%96%E5%9C%8B%E9%9A%9B%E5%85%AC%E7%B4%84+%28%E9%85%8D%E4%BB%A5%E4%B8%AD%E6%96%87%E5%AD%97%E5%B9%95%29/1_hdhdxqti</w:t>
        </w:r>
      </w:hyperlink>
    </w:p>
    <w:p w14:paraId="6991B98B" w14:textId="77777777" w:rsidR="00140958" w:rsidRDefault="00140958">
      <w:pPr>
        <w:rPr>
          <w:rFonts w:ascii="Times New Roman" w:eastAsia="DengXian" w:hAnsi="Times New Roman" w:cs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eastAsia="DengXian" w:cs="Times New Roman"/>
          <w:b/>
          <w:sz w:val="28"/>
          <w:szCs w:val="28"/>
          <w:lang w:eastAsia="zh-CN"/>
        </w:rPr>
        <w:br w:type="page"/>
      </w:r>
    </w:p>
    <w:p w14:paraId="2B2D7678" w14:textId="129497D6" w:rsidR="00B102F0" w:rsidRPr="00CB2402" w:rsidRDefault="00140958" w:rsidP="00B86BE3">
      <w:pPr>
        <w:pStyle w:val="Default"/>
        <w:snapToGrid w:val="0"/>
        <w:jc w:val="both"/>
        <w:rPr>
          <w:rFonts w:ascii="Times New Roman" w:eastAsia="標楷體" w:cs="Times New Roman"/>
          <w:sz w:val="28"/>
          <w:szCs w:val="28"/>
        </w:rPr>
      </w:pPr>
      <w:r w:rsidRPr="00140958">
        <w:rPr>
          <w:rFonts w:ascii="Times New Roman" w:eastAsia="DengXian" w:cs="Times New Roman" w:hint="eastAsia"/>
          <w:b/>
          <w:sz w:val="28"/>
          <w:szCs w:val="28"/>
          <w:lang w:eastAsia="zh-CN"/>
        </w:rPr>
        <w:lastRenderedPageBreak/>
        <w:t>五</w:t>
      </w:r>
      <w:r w:rsidRPr="00140958">
        <w:rPr>
          <w:rFonts w:ascii="Times New Roman" w:eastAsia="DengXian" w:cs="Times New Roman"/>
          <w:b/>
          <w:sz w:val="28"/>
          <w:szCs w:val="28"/>
          <w:lang w:eastAsia="zh-CN"/>
        </w:rPr>
        <w:t xml:space="preserve">. </w:t>
      </w:r>
      <w:r w:rsidRPr="00140958">
        <w:rPr>
          <w:rFonts w:ascii="Times New Roman" w:eastAsia="DengXian" w:cs="Times New Roman" w:hint="eastAsia"/>
          <w:b/>
          <w:sz w:val="28"/>
          <w:szCs w:val="28"/>
          <w:lang w:eastAsia="zh-CN"/>
        </w:rPr>
        <w:t>教学提示</w:t>
      </w:r>
      <w:r w:rsidRPr="00140958">
        <w:rPr>
          <w:rFonts w:ascii="Times New Roman" w:eastAsia="DengXian" w:cs="Times New Roman" w:hint="eastAsia"/>
          <w:sz w:val="28"/>
          <w:szCs w:val="28"/>
          <w:lang w:eastAsia="zh-CN"/>
        </w:rPr>
        <w:t>：教师在向学生播放「《消除一切形式种族歧视国际公约》」动画视像片段后，必须向学生说明以下要点：</w:t>
      </w:r>
    </w:p>
    <w:tbl>
      <w:tblPr>
        <w:tblStyle w:val="ad"/>
        <w:tblW w:w="8275" w:type="dxa"/>
        <w:tblLayout w:type="fixed"/>
        <w:tblLook w:val="04A0" w:firstRow="1" w:lastRow="0" w:firstColumn="1" w:lastColumn="0" w:noHBand="0" w:noVBand="1"/>
      </w:tblPr>
      <w:tblGrid>
        <w:gridCol w:w="1838"/>
        <w:gridCol w:w="6437"/>
      </w:tblGrid>
      <w:tr w:rsidR="00CE560B" w:rsidRPr="00CB2402" w14:paraId="01C36EE9" w14:textId="77777777" w:rsidTr="008D68D0">
        <w:tc>
          <w:tcPr>
            <w:tcW w:w="1838" w:type="dxa"/>
          </w:tcPr>
          <w:p w14:paraId="0A269B89" w14:textId="34F20EBA" w:rsidR="00CE560B" w:rsidRPr="00CB2402" w:rsidRDefault="00140958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40958">
              <w:rPr>
                <w:rFonts w:ascii="Times New Roman" w:eastAsia="DengXian" w:hAnsi="Times New Roman" w:cs="Times New Roman"/>
                <w:color w:val="000000"/>
                <w:sz w:val="28"/>
                <w:szCs w:val="28"/>
                <w:lang w:eastAsia="zh-CN"/>
              </w:rPr>
              <w:t xml:space="preserve">1) </w:t>
            </w: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《基本法》规定国际协议如何适用于香港特别行政区</w:t>
            </w:r>
          </w:p>
        </w:tc>
        <w:tc>
          <w:tcPr>
            <w:tcW w:w="6437" w:type="dxa"/>
          </w:tcPr>
          <w:p w14:paraId="06298441" w14:textId="4A51F804" w:rsidR="00CE560B" w:rsidRPr="00AD0B22" w:rsidRDefault="00140958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教师应向学生指出根据《基本法》第一百五十三条第一款规定「中华人民共和国缔结的国际协议，中央人民政府可根据香港特别行政区的情况和需要，在征询香港特别行政区政府的意见后，决定是否适用于香港特别行政区」。教师可进一步向学生指出，中国政府在恢复对香港行使主权前去信通知时任</w:t>
            </w:r>
            <w:r w:rsidRPr="00AD0B2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lang w:eastAsia="zh-CN"/>
              </w:rPr>
              <w:t>聯</w:t>
            </w: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合国秘书长，《</w:t>
            </w:r>
            <w:r w:rsidRPr="00140958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消除一切形式种族歧视国际公约</w:t>
            </w: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》自</w:t>
            </w:r>
            <w:r w:rsidRPr="00140958">
              <w:rPr>
                <w:rFonts w:ascii="Times New Roman" w:eastAsia="DengXian" w:hAnsi="Times New Roman" w:cs="Times New Roman"/>
                <w:color w:val="000000"/>
                <w:sz w:val="28"/>
                <w:szCs w:val="28"/>
                <w:lang w:eastAsia="zh-CN"/>
              </w:rPr>
              <w:t>1997</w:t>
            </w: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年</w:t>
            </w:r>
            <w:r w:rsidRPr="00140958">
              <w:rPr>
                <w:rFonts w:ascii="Times New Roman" w:eastAsia="DengXian" w:hAnsi="Times New Roman" w:cs="Times New Roman"/>
                <w:color w:val="000000"/>
                <w:sz w:val="28"/>
                <w:szCs w:val="28"/>
                <w:lang w:eastAsia="zh-CN"/>
              </w:rPr>
              <w:t>7</w:t>
            </w: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月</w:t>
            </w:r>
            <w:r w:rsidRPr="00140958">
              <w:rPr>
                <w:rFonts w:ascii="Times New Roman" w:eastAsia="DengXian" w:hAnsi="Times New Roman" w:cs="Times New Roman"/>
                <w:color w:val="000000"/>
                <w:sz w:val="28"/>
                <w:szCs w:val="28"/>
                <w:lang w:eastAsia="zh-CN"/>
              </w:rPr>
              <w:t>1</w:t>
            </w: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日起适用于香港特别行政区，这反映出《</w:t>
            </w:r>
            <w:r w:rsidRPr="00140958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消除一切形式种族歧视国际公约</w:t>
            </w: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》是在我国政府的授权下适用于香港。</w:t>
            </w:r>
          </w:p>
        </w:tc>
      </w:tr>
      <w:tr w:rsidR="0080736B" w:rsidRPr="00CB2402" w14:paraId="1F6393AF" w14:textId="77777777" w:rsidTr="008D68D0">
        <w:tc>
          <w:tcPr>
            <w:tcW w:w="1838" w:type="dxa"/>
          </w:tcPr>
          <w:p w14:paraId="6CC1CBD0" w14:textId="04255B9E" w:rsidR="0080736B" w:rsidRPr="0080736B" w:rsidRDefault="00140958" w:rsidP="0080736B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40958">
              <w:rPr>
                <w:rFonts w:ascii="Times New Roman" w:eastAsia="DengXian" w:hAnsi="Times New Roman" w:cs="Times New Roman"/>
                <w:color w:val="000000"/>
                <w:sz w:val="28"/>
                <w:szCs w:val="28"/>
                <w:lang w:eastAsia="zh-CN"/>
              </w:rPr>
              <w:t xml:space="preserve">2) </w:t>
            </w: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《种族歧视条例》及相关的法律责任</w:t>
            </w:r>
          </w:p>
          <w:p w14:paraId="41828416" w14:textId="77AAC12D" w:rsidR="0080736B" w:rsidRPr="00CB2402" w:rsidRDefault="0080736B" w:rsidP="0080736B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  <w:p w14:paraId="4712169D" w14:textId="77777777" w:rsidR="0080736B" w:rsidRPr="00CB2402" w:rsidRDefault="0080736B" w:rsidP="0080736B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37" w:type="dxa"/>
          </w:tcPr>
          <w:p w14:paraId="40BA9710" w14:textId="38951D36" w:rsidR="0080736B" w:rsidRPr="00F06FA8" w:rsidRDefault="00140958" w:rsidP="0080736B">
            <w:pPr>
              <w:spacing w:after="12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教师应向学生指出香港是一个尊重法治、平等自由的国际化城市，任何涉及歧视他人的行为均有机会干犯法律，并需要负上法律责任。教师须进一步向学生指出，在现行香港反歧视法例中，《种族歧视条例》订明任何人基于某人的种族</w:t>
            </w:r>
            <w:r w:rsidRPr="00140958">
              <w:rPr>
                <w:rFonts w:ascii="Times New Roman" w:eastAsia="DengXian" w:hAnsi="Times New Roman" w:cs="Times New Roman"/>
                <w:color w:val="000000"/>
                <w:sz w:val="28"/>
                <w:szCs w:val="28"/>
                <w:vertAlign w:val="superscript"/>
                <w:lang w:eastAsia="zh-CN"/>
              </w:rPr>
              <w:t>#</w:t>
            </w: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而歧视、骚扰及中伤该人，即属违法。【</w:t>
            </w:r>
            <w:r w:rsidRPr="00140958">
              <w:rPr>
                <w:rFonts w:ascii="Times New Roman" w:eastAsia="DengXian" w:hAnsi="Times New Roman" w:cs="Times New Roman"/>
                <w:color w:val="000000"/>
                <w:sz w:val="28"/>
                <w:szCs w:val="28"/>
                <w:vertAlign w:val="superscript"/>
                <w:lang w:eastAsia="zh-CN"/>
              </w:rPr>
              <w:t>#</w:t>
            </w: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某人的「种族」指某人的种族、肤色、世系、民族或人种。】</w:t>
            </w:r>
          </w:p>
          <w:p w14:paraId="51420DFD" w14:textId="77777777" w:rsidR="0080736B" w:rsidRDefault="0080736B" w:rsidP="0080736B">
            <w:pPr>
              <w:spacing w:after="120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  <w:lang w:eastAsia="zh-HK"/>
              </w:rPr>
            </w:pPr>
          </w:p>
          <w:p w14:paraId="6E1F8032" w14:textId="4402030E" w:rsidR="0080736B" w:rsidRPr="00AD0B22" w:rsidRDefault="00140958" w:rsidP="0080736B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  <w:lang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b/>
                <w:color w:val="000000"/>
                <w:sz w:val="28"/>
                <w:szCs w:val="28"/>
                <w:lang w:eastAsia="zh-CN"/>
              </w:rPr>
              <w:t>教师应帮助学生认识相关国际协议所包含的重要信息（如平等权利和机会、消除偏见和歧视、特别照顾和协助等），以培养学生的正确价值观如平等、关爱等，而毋须要求学生记诵条文内容。因此，教师不应直接将国际公约的条文逐字逐句在课堂教授，亦毋须要求学生记诵。</w:t>
            </w:r>
          </w:p>
          <w:p w14:paraId="4FB8A564" w14:textId="77777777" w:rsidR="0080736B" w:rsidRDefault="0080736B" w:rsidP="0080736B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</w:p>
          <w:p w14:paraId="4985DD79" w14:textId="461ED7B3" w:rsidR="0080736B" w:rsidRPr="00AD0B22" w:rsidRDefault="00140958" w:rsidP="0080736B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教师可参阅以下资源</w:t>
            </w:r>
            <w:r w:rsidRPr="00140958">
              <w:rPr>
                <w:rFonts w:ascii="Times New Roman" w:eastAsia="DengXian" w:hAnsi="Times New Roman" w:cs="Times New Roman"/>
                <w:color w:val="000000"/>
                <w:sz w:val="28"/>
                <w:szCs w:val="28"/>
                <w:lang w:eastAsia="zh-CN"/>
              </w:rPr>
              <w:t>:</w:t>
            </w:r>
          </w:p>
          <w:p w14:paraId="2F8E4698" w14:textId="18399F83" w:rsidR="0080736B" w:rsidRPr="00CB2402" w:rsidRDefault="00140958" w:rsidP="0080736B">
            <w:pPr>
              <w:shd w:val="clear" w:color="auto" w:fill="FFFFFF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《种族歧视条例》</w:t>
            </w:r>
          </w:p>
          <w:p w14:paraId="003714AE" w14:textId="54BEC63D" w:rsidR="0080736B" w:rsidRDefault="00E72463" w:rsidP="0080736B">
            <w:pPr>
              <w:rPr>
                <w:rStyle w:val="a4"/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</w:pPr>
            <w:hyperlink r:id="rId10" w:history="1">
              <w:r w:rsidR="00140958" w:rsidRPr="00140958">
                <w:rPr>
                  <w:rStyle w:val="a4"/>
                  <w:rFonts w:ascii="Times New Roman" w:eastAsia="DengXian" w:hAnsi="Times New Roman" w:cs="Times New Roman"/>
                  <w:sz w:val="28"/>
                  <w:szCs w:val="28"/>
                  <w:lang w:eastAsia="zh-CN"/>
                </w:rPr>
                <w:t>https://www.elegislation.gov.hk/hk/cap602!zh-Hant-HK</w:t>
              </w:r>
            </w:hyperlink>
          </w:p>
          <w:p w14:paraId="5C211A6C" w14:textId="4E8BEA3A" w:rsidR="0080736B" w:rsidRDefault="00140958" w:rsidP="0080736B">
            <w:pPr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平等机会委员会–种族歧视</w:t>
            </w:r>
          </w:p>
          <w:p w14:paraId="61915480" w14:textId="2BCD7DC9" w:rsidR="0080736B" w:rsidRPr="00AD0B22" w:rsidRDefault="00E72463" w:rsidP="0080736B">
            <w:pPr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hyperlink r:id="rId11" w:history="1">
              <w:r w:rsidR="00140958" w:rsidRPr="00140958">
                <w:rPr>
                  <w:rStyle w:val="a4"/>
                  <w:rFonts w:ascii="Times New Roman" w:eastAsia="DengXian" w:hAnsi="Times New Roman" w:cs="Times New Roman"/>
                  <w:sz w:val="28"/>
                  <w:szCs w:val="28"/>
                  <w:lang w:eastAsia="zh-CN"/>
                </w:rPr>
                <w:t>https://www.eoc.org.hk/zh-hk/discrimination-laws/race-discrimination</w:t>
              </w:r>
            </w:hyperlink>
          </w:p>
        </w:tc>
      </w:tr>
      <w:tr w:rsidR="0080736B" w:rsidRPr="00CB2402" w14:paraId="79B6FBE0" w14:textId="77777777" w:rsidTr="008D68D0">
        <w:tc>
          <w:tcPr>
            <w:tcW w:w="1838" w:type="dxa"/>
          </w:tcPr>
          <w:p w14:paraId="4A256A9A" w14:textId="3B18E20A" w:rsidR="0080736B" w:rsidRPr="00CB2402" w:rsidRDefault="00140958" w:rsidP="0080736B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140958">
              <w:rPr>
                <w:rFonts w:ascii="Times New Roman" w:eastAsia="DengXian" w:hAnsi="Times New Roman" w:cs="Times New Roman"/>
                <w:color w:val="000000"/>
                <w:sz w:val="28"/>
                <w:szCs w:val="28"/>
                <w:lang w:eastAsia="zh-CN"/>
              </w:rPr>
              <w:t xml:space="preserve">3) </w:t>
            </w: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平等机会委员会在消除种族歧视的职能</w:t>
            </w:r>
          </w:p>
          <w:p w14:paraId="18778178" w14:textId="77777777" w:rsidR="0080736B" w:rsidRPr="00CB2402" w:rsidRDefault="0080736B" w:rsidP="0080736B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37" w:type="dxa"/>
          </w:tcPr>
          <w:p w14:paraId="7E980944" w14:textId="08A00C1F" w:rsidR="0080736B" w:rsidRPr="0080736B" w:rsidRDefault="00140958" w:rsidP="0080736B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平等机会委员会属法定机构，负责执行本港四条反歧视条例，即《性别歧视条例》、《残疾歧视条例》、《家庭岗位歧视条例》及《种族歧视条例》。平等机会委员会透过处理涉及种族歧视的投诉、协助调停、代表受害者提出法律诉讼、进行种族歧视研究和政策倡议，以及安排企业培训和公众教育，致力消除社会上对种族的偏见和歧视，推广平等、多元共融的价值观。有关平等机会委员会的职能，教师可参阅以下资源</w:t>
            </w:r>
            <w:r w:rsidRPr="00140958">
              <w:rPr>
                <w:rFonts w:ascii="Times New Roman" w:eastAsia="DengXian" w:hAnsi="Times New Roman" w:cs="Times New Roman"/>
                <w:color w:val="000000"/>
                <w:sz w:val="28"/>
                <w:szCs w:val="28"/>
                <w:lang w:eastAsia="zh-CN"/>
              </w:rPr>
              <w:t>:</w:t>
            </w: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：</w:t>
            </w:r>
          </w:p>
          <w:p w14:paraId="29A86160" w14:textId="680B314F" w:rsidR="0080736B" w:rsidRPr="0080736B" w:rsidRDefault="00140958" w:rsidP="0080736B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平等机会委员会–关于平机会</w:t>
            </w:r>
          </w:p>
          <w:p w14:paraId="38DC6261" w14:textId="7F643F2F" w:rsidR="0080736B" w:rsidRPr="00CB2402" w:rsidRDefault="00E72463" w:rsidP="0080736B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hyperlink r:id="rId12" w:history="1">
              <w:r w:rsidR="00140958" w:rsidRPr="00140958">
                <w:rPr>
                  <w:rStyle w:val="a4"/>
                  <w:rFonts w:ascii="Times New Roman" w:eastAsia="DengXian" w:hAnsi="Times New Roman" w:cs="Times New Roman"/>
                  <w:sz w:val="28"/>
                  <w:szCs w:val="28"/>
                  <w:lang w:eastAsia="zh-CN"/>
                </w:rPr>
                <w:t>https://www.eoc.org.hk/zh-hk/about-the-eoc/introduction-to-eoc</w:t>
              </w:r>
            </w:hyperlink>
            <w:r w:rsidR="00140958" w:rsidRPr="00140958">
              <w:rPr>
                <w:rFonts w:ascii="Times New Roman" w:eastAsia="DengXi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80736B" w:rsidRPr="00CB2402" w14:paraId="7F34898F" w14:textId="77777777" w:rsidTr="008D68D0">
        <w:tc>
          <w:tcPr>
            <w:tcW w:w="1838" w:type="dxa"/>
          </w:tcPr>
          <w:p w14:paraId="7BE9BC01" w14:textId="56CE308F" w:rsidR="0080736B" w:rsidRPr="00CB2402" w:rsidRDefault="00140958" w:rsidP="0080736B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40958">
              <w:rPr>
                <w:rFonts w:ascii="Times New Roman" w:eastAsia="DengXian" w:hAnsi="Times New Roman" w:cs="Times New Roman"/>
                <w:color w:val="000000"/>
                <w:sz w:val="28"/>
                <w:szCs w:val="28"/>
                <w:lang w:eastAsia="zh-CN"/>
              </w:rPr>
              <w:t>4)</w:t>
            </w:r>
            <w:r w:rsidRPr="00140958">
              <w:rPr>
                <w:rFonts w:eastAsia="DengXian"/>
                <w:lang w:eastAsia="zh-CN"/>
              </w:rPr>
              <w:t xml:space="preserve"> </w:t>
            </w: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消除种族歧视有赖社会同心协力</w:t>
            </w:r>
          </w:p>
        </w:tc>
        <w:tc>
          <w:tcPr>
            <w:tcW w:w="6437" w:type="dxa"/>
          </w:tcPr>
          <w:p w14:paraId="50DE677A" w14:textId="45BB6B71" w:rsidR="0080736B" w:rsidRPr="00980F00" w:rsidRDefault="00140958" w:rsidP="0080736B">
            <w:pPr>
              <w:shd w:val="clear" w:color="auto" w:fill="FFFFFF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教师应向学生指出除了政府外，个人、私人机构和社会群体对消除种族歧视各有不同的角色与责任。建议教师向学生说明个人可如何尊重和接纳不同种族的人，积极协助他们融入社会，促进社会和谐；私人机构亦有消除种族歧视的社会责任，具体行动方面，例如在招聘过程中，雇主应提供平等的就业机会，凭应征者的才能和学识而聘用，不应因应征者的种族而将他们拒诸门外；社会各界应多关注不同种族在香港的生活状况，共同建立一个具尊重、包容和关爱的多元社会。</w:t>
            </w:r>
          </w:p>
        </w:tc>
      </w:tr>
    </w:tbl>
    <w:p w14:paraId="06FDBB6A" w14:textId="77777777" w:rsidR="001C4DA9" w:rsidRDefault="001C4DA9" w:rsidP="006F056F">
      <w:pPr>
        <w:pStyle w:val="a5"/>
        <w:snapToGrid w:val="0"/>
        <w:ind w:left="0"/>
        <w:rPr>
          <w:rFonts w:ascii="Times New Roman" w:eastAsia="標楷體" w:hAnsi="Times New Roman" w:cs="Times New Roman"/>
          <w:sz w:val="28"/>
          <w:szCs w:val="28"/>
          <w:lang w:eastAsia="zh-CN"/>
        </w:rPr>
      </w:pPr>
    </w:p>
    <w:p w14:paraId="4F0B7E64" w14:textId="2857C97F" w:rsidR="009C6406" w:rsidRPr="00CB2402" w:rsidRDefault="00140958" w:rsidP="00F4560A">
      <w:pPr>
        <w:pStyle w:val="a5"/>
        <w:snapToGrid w:val="0"/>
        <w:ind w:left="0"/>
        <w:rPr>
          <w:rFonts w:ascii="Times New Roman" w:eastAsia="標楷體" w:hAnsi="Times New Roman" w:cs="Times New Roman"/>
          <w:bCs/>
          <w:sz w:val="28"/>
          <w:szCs w:val="28"/>
        </w:rPr>
      </w:pP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六</w:t>
      </w:r>
      <w:r w:rsidRPr="00140958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. </w:t>
      </w:r>
      <w:r w:rsidRPr="00140958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巩固学习问题</w:t>
      </w:r>
      <w:r w:rsidRPr="00140958">
        <w:rPr>
          <w:rFonts w:ascii="Times New Roman" w:eastAsia="DengXian" w:hAnsi="Times New Roman" w:cs="Times New Roman" w:hint="eastAsia"/>
          <w:bCs/>
          <w:sz w:val="28"/>
          <w:szCs w:val="28"/>
          <w:lang w:eastAsia="zh-CN"/>
        </w:rPr>
        <w:t>：</w:t>
      </w:r>
      <w:r w:rsidRPr="00140958">
        <w:rPr>
          <w:rFonts w:ascii="標楷體" w:eastAsia="DengXian" w:hAnsi="標楷體" w:hint="eastAsia"/>
          <w:bCs/>
          <w:sz w:val="28"/>
          <w:szCs w:val="28"/>
          <w:lang w:eastAsia="zh-CN"/>
        </w:rPr>
        <w:t>（见下页）</w:t>
      </w:r>
    </w:p>
    <w:p w14:paraId="1AEFDC15" w14:textId="1579AAE6" w:rsidR="007418E6" w:rsidRDefault="007418E6" w:rsidP="00F4560A">
      <w:pPr>
        <w:pStyle w:val="a5"/>
        <w:snapToGrid w:val="0"/>
        <w:ind w:left="0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/>
          <w:bCs/>
          <w:sz w:val="28"/>
          <w:szCs w:val="28"/>
        </w:rPr>
        <w:br w:type="page"/>
      </w:r>
    </w:p>
    <w:p w14:paraId="06FC949A" w14:textId="65888E92" w:rsidR="00883F4F" w:rsidRPr="00CB2402" w:rsidRDefault="00140958" w:rsidP="00BE514A">
      <w:pPr>
        <w:snapToGrid w:val="0"/>
        <w:spacing w:after="0" w:line="0" w:lineRule="atLeast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「三分钟概念」动画视像片段</w:t>
      </w:r>
      <w:r w:rsidRPr="00140958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系列：</w:t>
      </w:r>
    </w:p>
    <w:p w14:paraId="59CAE922" w14:textId="7A858554" w:rsidR="00153987" w:rsidRDefault="00140958" w:rsidP="00BE514A">
      <w:pPr>
        <w:snapToGrid w:val="0"/>
        <w:spacing w:after="0" w:line="0" w:lineRule="atLeast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「《消除一切形式种族歧视国际公约》」</w:t>
      </w:r>
    </w:p>
    <w:p w14:paraId="22DD9C5B" w14:textId="3D7CB518" w:rsidR="00883F4F" w:rsidRPr="00CB2402" w:rsidRDefault="00140958" w:rsidP="00BE514A">
      <w:pPr>
        <w:snapToGrid w:val="0"/>
        <w:spacing w:after="0" w:line="0" w:lineRule="atLeast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工作纸</w:t>
      </w:r>
    </w:p>
    <w:p w14:paraId="2AC422AE" w14:textId="77777777" w:rsidR="00715CE8" w:rsidRPr="00CB2402" w:rsidRDefault="00715CE8" w:rsidP="00336573">
      <w:pPr>
        <w:pStyle w:val="a5"/>
        <w:snapToGrid w:val="0"/>
        <w:spacing w:after="0" w:line="0" w:lineRule="atLeast"/>
        <w:ind w:left="425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</w:p>
    <w:p w14:paraId="41733BF6" w14:textId="7B7616EF" w:rsidR="00715CE8" w:rsidRPr="00CB2402" w:rsidRDefault="00140958" w:rsidP="00B86BE3">
      <w:pPr>
        <w:snapToGrid w:val="0"/>
        <w:spacing w:line="0" w:lineRule="atLeast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甲</w:t>
      </w:r>
      <w:r w:rsidRPr="00CB2402">
        <w:rPr>
          <w:rFonts w:ascii="Times New Roman" w:eastAsia="標楷體" w:hAnsi="Times New Roman" w:cs="Times New Roman"/>
          <w:b/>
          <w:sz w:val="28"/>
          <w:szCs w:val="28"/>
          <w:lang w:eastAsia="zh-CN"/>
        </w:rPr>
        <w:tab/>
      </w: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选择题</w:t>
      </w:r>
    </w:p>
    <w:p w14:paraId="57C9B743" w14:textId="089486BB" w:rsidR="00715CE8" w:rsidRPr="0080736B" w:rsidRDefault="00140958" w:rsidP="00B86BE3">
      <w:pPr>
        <w:snapToGrid w:val="0"/>
        <w:spacing w:line="276" w:lineRule="auto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bookmarkStart w:id="0" w:name="_Hlk43310511"/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圈出正确的答案。</w:t>
      </w:r>
    </w:p>
    <w:p w14:paraId="708868EB" w14:textId="6AE47EC8" w:rsidR="00715CE8" w:rsidRPr="00CB2402" w:rsidRDefault="00140958" w:rsidP="00BE514A">
      <w:pPr>
        <w:pStyle w:val="a5"/>
        <w:widowControl w:val="0"/>
        <w:numPr>
          <w:ilvl w:val="0"/>
          <w:numId w:val="7"/>
        </w:numPr>
        <w:spacing w:after="0" w:line="276" w:lineRule="auto"/>
        <w:contextualSpacing w:val="0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r w:rsidRPr="00140958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种族歧视是指基于他人的种族、</w:t>
      </w:r>
      <w:r w:rsidRPr="00140958">
        <w:rPr>
          <w:rFonts w:ascii="Times New Roman" w:eastAsia="DengXian" w:hAnsi="Times New Roman" w:cs="Times New Roman"/>
          <w:sz w:val="28"/>
          <w:szCs w:val="28"/>
          <w:lang w:eastAsia="zh-CN"/>
        </w:rPr>
        <w:t>_____________________</w:t>
      </w:r>
      <w:r w:rsidRPr="00140958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等方面而给予该人较差甚至不公平的对待。</w:t>
      </w:r>
    </w:p>
    <w:tbl>
      <w:tblPr>
        <w:tblStyle w:val="a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6755"/>
      </w:tblGrid>
      <w:tr w:rsidR="009E6ADF" w:rsidRPr="00CB2402" w14:paraId="39E81652" w14:textId="77777777" w:rsidTr="004265FE">
        <w:tc>
          <w:tcPr>
            <w:tcW w:w="1255" w:type="dxa"/>
          </w:tcPr>
          <w:p w14:paraId="1620CF80" w14:textId="5F01F226" w:rsidR="009E6ADF" w:rsidRPr="00CB2402" w:rsidRDefault="00140958" w:rsidP="009E6ADF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</w:t>
            </w:r>
            <w:proofErr w:type="spellEnd"/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.</w:t>
            </w:r>
          </w:p>
        </w:tc>
        <w:tc>
          <w:tcPr>
            <w:tcW w:w="6755" w:type="dxa"/>
          </w:tcPr>
          <w:p w14:paraId="03C50F49" w14:textId="49221C30" w:rsidR="009E6ADF" w:rsidRPr="00CB2402" w:rsidRDefault="00140958" w:rsidP="009E6ADF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bCs/>
                <w:sz w:val="28"/>
                <w:szCs w:val="28"/>
                <w:lang w:val="en-GB"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肤色</w:t>
            </w:r>
          </w:p>
        </w:tc>
      </w:tr>
      <w:tr w:rsidR="009E6ADF" w:rsidRPr="00CB2402" w14:paraId="0C1F9E92" w14:textId="77777777" w:rsidTr="004265FE">
        <w:tc>
          <w:tcPr>
            <w:tcW w:w="1255" w:type="dxa"/>
          </w:tcPr>
          <w:p w14:paraId="6E7D87CA" w14:textId="6B723992" w:rsidR="009E6ADF" w:rsidRDefault="00140958" w:rsidP="009E6ADF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ii.</w:t>
            </w:r>
          </w:p>
        </w:tc>
        <w:tc>
          <w:tcPr>
            <w:tcW w:w="6755" w:type="dxa"/>
          </w:tcPr>
          <w:p w14:paraId="60CF4F3C" w14:textId="5BC63C06" w:rsidR="009E6ADF" w:rsidRPr="00CB2402" w:rsidRDefault="00140958" w:rsidP="009E6ADF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bCs/>
                <w:sz w:val="28"/>
                <w:szCs w:val="28"/>
                <w:lang w:val="en-GB"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国籍</w:t>
            </w:r>
          </w:p>
        </w:tc>
      </w:tr>
      <w:tr w:rsidR="009E6ADF" w:rsidRPr="00CB2402" w14:paraId="3335E8B4" w14:textId="77777777" w:rsidTr="004265FE">
        <w:tc>
          <w:tcPr>
            <w:tcW w:w="1255" w:type="dxa"/>
          </w:tcPr>
          <w:p w14:paraId="6008A5F3" w14:textId="2ACA5BF5" w:rsidR="009E6ADF" w:rsidRDefault="00140958" w:rsidP="009E6ADF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iii.</w:t>
            </w:r>
          </w:p>
        </w:tc>
        <w:tc>
          <w:tcPr>
            <w:tcW w:w="6755" w:type="dxa"/>
          </w:tcPr>
          <w:p w14:paraId="46D34CCB" w14:textId="39BBDD5C" w:rsidR="009E6ADF" w:rsidRPr="00CB2402" w:rsidRDefault="00140958" w:rsidP="009E6ADF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bCs/>
                <w:sz w:val="28"/>
                <w:szCs w:val="28"/>
                <w:lang w:val="en-GB"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宗教</w:t>
            </w:r>
          </w:p>
        </w:tc>
      </w:tr>
      <w:tr w:rsidR="00AB3F91" w:rsidRPr="00110E60" w14:paraId="08177DF5" w14:textId="77777777" w:rsidTr="004265FE">
        <w:tc>
          <w:tcPr>
            <w:tcW w:w="1255" w:type="dxa"/>
          </w:tcPr>
          <w:p w14:paraId="5B3FC0E9" w14:textId="4E9A5ACD" w:rsidR="00AB3F91" w:rsidRPr="00110E60" w:rsidRDefault="00140958" w:rsidP="009E6ADF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iv.</w:t>
            </w:r>
          </w:p>
        </w:tc>
        <w:tc>
          <w:tcPr>
            <w:tcW w:w="6755" w:type="dxa"/>
          </w:tcPr>
          <w:p w14:paraId="37D8829C" w14:textId="4294CA3C" w:rsidR="00AB3F91" w:rsidRPr="00110E60" w:rsidRDefault="00140958" w:rsidP="009E6ADF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bCs/>
                <w:sz w:val="28"/>
                <w:szCs w:val="28"/>
                <w:lang w:val="en-GB"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年龄</w:t>
            </w:r>
          </w:p>
        </w:tc>
      </w:tr>
    </w:tbl>
    <w:p w14:paraId="444E3181" w14:textId="77777777" w:rsidR="004265FE" w:rsidRPr="00110E60" w:rsidRDefault="004265FE" w:rsidP="00336573">
      <w:pPr>
        <w:pStyle w:val="a5"/>
        <w:snapToGrid w:val="0"/>
        <w:spacing w:after="0" w:line="0" w:lineRule="atLeast"/>
        <w:ind w:left="425"/>
        <w:rPr>
          <w:rFonts w:ascii="Times New Roman" w:eastAsia="標楷體" w:hAnsi="Times New Roman" w:cs="Times New Roman"/>
          <w:sz w:val="28"/>
          <w:szCs w:val="28"/>
          <w:lang w:val="en-GB"/>
        </w:rPr>
      </w:pPr>
    </w:p>
    <w:p w14:paraId="06CDEA3F" w14:textId="378CCA7F" w:rsidR="004265FE" w:rsidRPr="00110E60" w:rsidRDefault="00140958" w:rsidP="004265FE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A. </w:t>
      </w:r>
      <w:r w:rsidRPr="00110E60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ii</w:t>
      </w:r>
    </w:p>
    <w:p w14:paraId="24A03833" w14:textId="37A4DC3E" w:rsidR="004265FE" w:rsidRPr="00110E60" w:rsidRDefault="00140958" w:rsidP="004265FE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B. </w:t>
      </w:r>
      <w:r w:rsidRPr="00110E60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</w:t>
      </w:r>
    </w:p>
    <w:p w14:paraId="3198B0AE" w14:textId="208E04F3" w:rsidR="004265FE" w:rsidRPr="00110E60" w:rsidRDefault="00140958" w:rsidP="004265FE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C. </w:t>
      </w:r>
      <w:r w:rsidRPr="00110E60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ii, iii</w:t>
      </w:r>
    </w:p>
    <w:p w14:paraId="49BEC6DF" w14:textId="3B2F13FB" w:rsidR="00715CE8" w:rsidRPr="00110E60" w:rsidRDefault="00140958" w:rsidP="004265FE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D. </w:t>
      </w:r>
      <w:r w:rsidRPr="00110E60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ii, iii, iv</w:t>
      </w:r>
    </w:p>
    <w:p w14:paraId="36E033AD" w14:textId="65018352" w:rsidR="004265FE" w:rsidRPr="00AA4887" w:rsidRDefault="00140958" w:rsidP="004265FE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i/>
          <w:color w:val="FF0000"/>
          <w:sz w:val="28"/>
          <w:szCs w:val="28"/>
          <w:lang w:val="en-GB"/>
        </w:rPr>
      </w:pPr>
      <w:r w:rsidRPr="00140958">
        <w:rPr>
          <w:rFonts w:ascii="Times New Roman" w:eastAsia="DengXian" w:hAnsi="Times New Roman" w:cs="Times New Roman" w:hint="eastAsia"/>
          <w:i/>
          <w:color w:val="FF0000"/>
          <w:sz w:val="28"/>
          <w:szCs w:val="28"/>
          <w:lang w:val="en-GB" w:eastAsia="zh-CN"/>
        </w:rPr>
        <w:t>答案：</w:t>
      </w:r>
      <w:r w:rsidRPr="00140958">
        <w:rPr>
          <w:rFonts w:ascii="Times New Roman" w:eastAsia="DengXian" w:hAnsi="Times New Roman" w:cs="Times New Roman"/>
          <w:i/>
          <w:color w:val="FF0000"/>
          <w:sz w:val="28"/>
          <w:szCs w:val="28"/>
          <w:lang w:val="en-GB" w:eastAsia="zh-CN"/>
        </w:rPr>
        <w:t>C</w:t>
      </w:r>
    </w:p>
    <w:p w14:paraId="300F99D7" w14:textId="77777777" w:rsidR="00C84283" w:rsidRPr="00CB2402" w:rsidRDefault="00C84283" w:rsidP="00336573">
      <w:pPr>
        <w:pStyle w:val="a5"/>
        <w:snapToGrid w:val="0"/>
        <w:spacing w:after="0" w:line="0" w:lineRule="atLeast"/>
        <w:ind w:left="425"/>
        <w:rPr>
          <w:rFonts w:ascii="Times New Roman" w:eastAsia="標楷體" w:hAnsi="Times New Roman" w:cs="Times New Roman"/>
          <w:sz w:val="28"/>
          <w:szCs w:val="28"/>
          <w:lang w:val="en-GB"/>
        </w:rPr>
      </w:pPr>
    </w:p>
    <w:p w14:paraId="522B4572" w14:textId="5B18C85B" w:rsidR="00715CE8" w:rsidRPr="00CB2402" w:rsidRDefault="00140958" w:rsidP="00715CE8">
      <w:pPr>
        <w:pStyle w:val="a5"/>
        <w:widowControl w:val="0"/>
        <w:numPr>
          <w:ilvl w:val="0"/>
          <w:numId w:val="7"/>
        </w:numPr>
        <w:snapToGrid w:val="0"/>
        <w:spacing w:after="0" w:line="0" w:lineRule="atLeast"/>
        <w:ind w:left="426" w:hanging="426"/>
        <w:contextualSpacing w:val="0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140958">
        <w:rPr>
          <w:rFonts w:ascii="Times New Roman" w:eastAsia="DengXian" w:hAnsi="Times New Roman" w:cs="Times New Roman" w:hint="eastAsia"/>
          <w:sz w:val="28"/>
          <w:szCs w:val="28"/>
          <w:lang w:val="en-GB" w:eastAsia="zh-CN"/>
        </w:rPr>
        <w:t>《消除一切形式种族歧视国际公约》的主要原则包括：</w:t>
      </w:r>
    </w:p>
    <w:tbl>
      <w:tblPr>
        <w:tblStyle w:val="a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6755"/>
      </w:tblGrid>
      <w:tr w:rsidR="000E53BC" w:rsidRPr="00CB2402" w14:paraId="3A1BAD20" w14:textId="77777777" w:rsidTr="00F85A15">
        <w:tc>
          <w:tcPr>
            <w:tcW w:w="1255" w:type="dxa"/>
          </w:tcPr>
          <w:p w14:paraId="72672FA9" w14:textId="59B12ED7" w:rsidR="000E53BC" w:rsidRPr="00CB2402" w:rsidRDefault="00140958" w:rsidP="00F85A1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</w:t>
            </w:r>
            <w:proofErr w:type="spellEnd"/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.</w:t>
            </w:r>
          </w:p>
        </w:tc>
        <w:tc>
          <w:tcPr>
            <w:tcW w:w="6755" w:type="dxa"/>
          </w:tcPr>
          <w:p w14:paraId="7B9C66AB" w14:textId="3AD861AD" w:rsidR="000E53BC" w:rsidRPr="00CB2402" w:rsidRDefault="00140958" w:rsidP="00F85A1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bCs/>
                <w:sz w:val="28"/>
                <w:szCs w:val="28"/>
                <w:lang w:val="en-GB"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尊重人类天赋尊严</w:t>
            </w:r>
          </w:p>
        </w:tc>
      </w:tr>
      <w:tr w:rsidR="006C68C5" w:rsidRPr="00CB2402" w14:paraId="1AB20D72" w14:textId="77777777" w:rsidTr="001453C4">
        <w:tc>
          <w:tcPr>
            <w:tcW w:w="1255" w:type="dxa"/>
          </w:tcPr>
          <w:p w14:paraId="56D400CB" w14:textId="0DF3F3A9" w:rsidR="006C68C5" w:rsidRPr="00CB2402" w:rsidRDefault="00140958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ii.</w:t>
            </w:r>
          </w:p>
        </w:tc>
        <w:tc>
          <w:tcPr>
            <w:tcW w:w="6755" w:type="dxa"/>
          </w:tcPr>
          <w:p w14:paraId="1E2F613C" w14:textId="7C318EE2" w:rsidR="006C68C5" w:rsidRPr="00CB2402" w:rsidRDefault="00140958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平等</w:t>
            </w:r>
          </w:p>
        </w:tc>
      </w:tr>
      <w:tr w:rsidR="006C68C5" w:rsidRPr="00CB2402" w14:paraId="6581E751" w14:textId="77777777" w:rsidTr="001453C4">
        <w:tc>
          <w:tcPr>
            <w:tcW w:w="1255" w:type="dxa"/>
          </w:tcPr>
          <w:p w14:paraId="3BBA8F4D" w14:textId="7972F5DB" w:rsidR="006C68C5" w:rsidRPr="00CB2402" w:rsidRDefault="00140958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iii.</w:t>
            </w:r>
          </w:p>
        </w:tc>
        <w:tc>
          <w:tcPr>
            <w:tcW w:w="6755" w:type="dxa"/>
          </w:tcPr>
          <w:p w14:paraId="7F186259" w14:textId="4E8DA247" w:rsidR="006C68C5" w:rsidRPr="00CB2402" w:rsidRDefault="00140958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基本人权及自由</w:t>
            </w:r>
          </w:p>
        </w:tc>
      </w:tr>
      <w:tr w:rsidR="001453C4" w:rsidRPr="00CB2402" w14:paraId="6CE26D55" w14:textId="77777777" w:rsidTr="001453C4">
        <w:tc>
          <w:tcPr>
            <w:tcW w:w="1255" w:type="dxa"/>
          </w:tcPr>
          <w:p w14:paraId="4393F959" w14:textId="0A20DE01" w:rsidR="001453C4" w:rsidRPr="00CB2402" w:rsidRDefault="00140958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iv.</w:t>
            </w:r>
          </w:p>
        </w:tc>
        <w:tc>
          <w:tcPr>
            <w:tcW w:w="6755" w:type="dxa"/>
          </w:tcPr>
          <w:p w14:paraId="1ED1ACE4" w14:textId="2EF92157" w:rsidR="001453C4" w:rsidRPr="00CB2402" w:rsidRDefault="00140958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bCs/>
                <w:sz w:val="28"/>
                <w:szCs w:val="28"/>
                <w:lang w:val="en-GB"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特别照顾和协助</w:t>
            </w:r>
          </w:p>
        </w:tc>
      </w:tr>
    </w:tbl>
    <w:p w14:paraId="45895329" w14:textId="77777777" w:rsidR="006C68C5" w:rsidRPr="00CB2402" w:rsidRDefault="006C68C5" w:rsidP="00336573">
      <w:pPr>
        <w:pStyle w:val="a5"/>
        <w:snapToGrid w:val="0"/>
        <w:spacing w:after="0" w:line="0" w:lineRule="atLeast"/>
        <w:ind w:left="425"/>
        <w:rPr>
          <w:rFonts w:ascii="Times New Roman" w:eastAsia="標楷體" w:hAnsi="Times New Roman" w:cs="Times New Roman"/>
          <w:sz w:val="28"/>
          <w:szCs w:val="28"/>
          <w:lang w:val="en-GB"/>
        </w:rPr>
      </w:pPr>
    </w:p>
    <w:p w14:paraId="40481A58" w14:textId="0B5B24DC" w:rsidR="006C68C5" w:rsidRPr="00CB2402" w:rsidRDefault="00140958" w:rsidP="006C68C5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A. </w:t>
      </w:r>
      <w:r w:rsidRPr="00CB2402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iii</w:t>
      </w:r>
    </w:p>
    <w:p w14:paraId="292782A1" w14:textId="4D519520" w:rsidR="006C68C5" w:rsidRPr="00CB2402" w:rsidRDefault="00140958" w:rsidP="006C68C5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B. </w:t>
      </w:r>
      <w:r w:rsidRPr="00CB2402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ii, iv</w:t>
      </w:r>
    </w:p>
    <w:p w14:paraId="6BCB1A1A" w14:textId="5CD57E96" w:rsidR="006C68C5" w:rsidRPr="00CB2402" w:rsidRDefault="00140958" w:rsidP="006C68C5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C. </w:t>
      </w:r>
      <w:r w:rsidRPr="00CB2402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ii, iii</w:t>
      </w:r>
    </w:p>
    <w:p w14:paraId="69B53973" w14:textId="5A66951B" w:rsidR="006C68C5" w:rsidRPr="00CB2402" w:rsidRDefault="00140958" w:rsidP="006C68C5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D. </w:t>
      </w:r>
      <w:r w:rsidRPr="000F12D3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ii, iii, iv</w:t>
      </w:r>
    </w:p>
    <w:p w14:paraId="4C319D84" w14:textId="083E66DB" w:rsidR="00926BCF" w:rsidRPr="00AA4887" w:rsidRDefault="00140958" w:rsidP="005906C0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i/>
          <w:color w:val="FF0000"/>
          <w:sz w:val="28"/>
          <w:szCs w:val="28"/>
          <w:lang w:eastAsia="zh-HK"/>
        </w:rPr>
      </w:pPr>
      <w:r w:rsidRPr="00140958">
        <w:rPr>
          <w:rFonts w:ascii="Times New Roman" w:eastAsia="DengXian" w:hAnsi="Times New Roman" w:cs="Times New Roman" w:hint="eastAsia"/>
          <w:i/>
          <w:color w:val="FF0000"/>
          <w:sz w:val="28"/>
          <w:szCs w:val="28"/>
          <w:lang w:eastAsia="zh-CN"/>
        </w:rPr>
        <w:t>答案：</w:t>
      </w:r>
      <w:r w:rsidRPr="00140958">
        <w:rPr>
          <w:rFonts w:ascii="Times New Roman" w:eastAsia="DengXian" w:hAnsi="Times New Roman" w:cs="Times New Roman"/>
          <w:i/>
          <w:color w:val="FF0000"/>
          <w:sz w:val="28"/>
          <w:szCs w:val="28"/>
          <w:lang w:eastAsia="zh-CN"/>
        </w:rPr>
        <w:t>D</w:t>
      </w:r>
    </w:p>
    <w:p w14:paraId="265BAB4E" w14:textId="77777777" w:rsidR="00C84283" w:rsidRPr="00CB2402" w:rsidRDefault="00C84283" w:rsidP="00336573">
      <w:pPr>
        <w:pStyle w:val="a5"/>
        <w:snapToGrid w:val="0"/>
        <w:spacing w:after="0" w:line="0" w:lineRule="atLeast"/>
        <w:ind w:left="425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</w:p>
    <w:p w14:paraId="2674AE64" w14:textId="7082EC25" w:rsidR="00715CE8" w:rsidRPr="00CB2402" w:rsidRDefault="00140958" w:rsidP="003D2EE2">
      <w:pPr>
        <w:pStyle w:val="a5"/>
        <w:widowControl w:val="0"/>
        <w:numPr>
          <w:ilvl w:val="0"/>
          <w:numId w:val="7"/>
        </w:numPr>
        <w:snapToGrid w:val="0"/>
        <w:spacing w:after="0" w:line="0" w:lineRule="atLeast"/>
        <w:contextualSpacing w:val="0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140958">
        <w:rPr>
          <w:rFonts w:ascii="Times New Roman" w:eastAsia="DengXian" w:hAnsi="Times New Roman" w:cs="Times New Roman" w:hint="eastAsia"/>
          <w:sz w:val="28"/>
          <w:szCs w:val="28"/>
          <w:lang w:val="en-GB" w:eastAsia="zh-CN"/>
        </w:rPr>
        <w:t>根据《种族歧视条例》，下列哪项是属于违法？</w:t>
      </w:r>
    </w:p>
    <w:tbl>
      <w:tblPr>
        <w:tblStyle w:val="ad"/>
        <w:tblW w:w="891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7655"/>
      </w:tblGrid>
      <w:tr w:rsidR="00926BCF" w:rsidRPr="00CB2402" w14:paraId="2383334D" w14:textId="77777777" w:rsidTr="002F528B">
        <w:tc>
          <w:tcPr>
            <w:tcW w:w="1255" w:type="dxa"/>
          </w:tcPr>
          <w:p w14:paraId="6552F935" w14:textId="40B162F9" w:rsidR="00926BCF" w:rsidRPr="000F12D3" w:rsidRDefault="00140958" w:rsidP="003D2EE2">
            <w:pPr>
              <w:widowControl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A.</w:t>
            </w:r>
          </w:p>
        </w:tc>
        <w:tc>
          <w:tcPr>
            <w:tcW w:w="7655" w:type="dxa"/>
          </w:tcPr>
          <w:p w14:paraId="3B2F6003" w14:textId="4C391446" w:rsidR="00926BCF" w:rsidRPr="00C84283" w:rsidRDefault="00140958" w:rsidP="003D2EE2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任何人在订明活动范畴内基于某人的种族而歧视、骚扰及中伤该人</w:t>
            </w:r>
          </w:p>
        </w:tc>
      </w:tr>
      <w:tr w:rsidR="00926BCF" w:rsidRPr="00CB2402" w14:paraId="4B57ADA2" w14:textId="77777777" w:rsidTr="002F528B">
        <w:tc>
          <w:tcPr>
            <w:tcW w:w="1255" w:type="dxa"/>
          </w:tcPr>
          <w:p w14:paraId="7B53CD23" w14:textId="52C2AFB8" w:rsidR="00926BCF" w:rsidRPr="00CB2402" w:rsidRDefault="00140958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B.</w:t>
            </w:r>
          </w:p>
        </w:tc>
        <w:tc>
          <w:tcPr>
            <w:tcW w:w="7655" w:type="dxa"/>
          </w:tcPr>
          <w:p w14:paraId="58F1B272" w14:textId="41CF9885" w:rsidR="00926BCF" w:rsidRPr="00CB2402" w:rsidRDefault="00140958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任何人在订明活动范畴内基于某人的性别、婚姻状况、怀孕或喂哺母乳而作出歧视行为</w:t>
            </w:r>
          </w:p>
        </w:tc>
      </w:tr>
      <w:tr w:rsidR="00926BCF" w:rsidRPr="00CB2402" w14:paraId="1C463919" w14:textId="77777777" w:rsidTr="002F528B">
        <w:tc>
          <w:tcPr>
            <w:tcW w:w="1255" w:type="dxa"/>
          </w:tcPr>
          <w:p w14:paraId="7DAD011B" w14:textId="2A8B9416" w:rsidR="00926BCF" w:rsidRPr="00CB2402" w:rsidRDefault="00140958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C.</w:t>
            </w:r>
          </w:p>
        </w:tc>
        <w:tc>
          <w:tcPr>
            <w:tcW w:w="7655" w:type="dxa"/>
          </w:tcPr>
          <w:p w14:paraId="7110602B" w14:textId="30DA164D" w:rsidR="00926BCF" w:rsidRPr="00CB2402" w:rsidRDefault="00140958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任何人在订明活动范畴内基于某人的残疾而作出的歧视行为</w:t>
            </w:r>
          </w:p>
        </w:tc>
      </w:tr>
      <w:tr w:rsidR="00926BCF" w:rsidRPr="00CB2402" w14:paraId="5649B3B3" w14:textId="77777777" w:rsidTr="002F528B">
        <w:tc>
          <w:tcPr>
            <w:tcW w:w="1255" w:type="dxa"/>
          </w:tcPr>
          <w:p w14:paraId="4D094814" w14:textId="55ACA2D7" w:rsidR="00926BCF" w:rsidRPr="00CB2402" w:rsidRDefault="00140958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D.</w:t>
            </w:r>
          </w:p>
        </w:tc>
        <w:tc>
          <w:tcPr>
            <w:tcW w:w="7655" w:type="dxa"/>
          </w:tcPr>
          <w:p w14:paraId="781EF27E" w14:textId="455D44FE" w:rsidR="00926BCF" w:rsidRPr="00CB2402" w:rsidRDefault="00140958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bCs/>
                <w:sz w:val="28"/>
                <w:szCs w:val="28"/>
                <w:lang w:val="en-GB"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任何人基于另一人的家庭岗位而作出歧视行为</w:t>
            </w:r>
          </w:p>
        </w:tc>
      </w:tr>
    </w:tbl>
    <w:p w14:paraId="2924CDF8" w14:textId="223B499E" w:rsidR="00AB3F91" w:rsidRDefault="00140958" w:rsidP="00BE514A">
      <w:pPr>
        <w:widowControl w:val="0"/>
        <w:snapToGrid w:val="0"/>
        <w:spacing w:after="0" w:line="0" w:lineRule="atLeast"/>
        <w:ind w:left="480"/>
        <w:rPr>
          <w:rFonts w:ascii="Times New Roman" w:eastAsia="標楷體" w:hAnsi="Times New Roman" w:cs="Times New Roman"/>
          <w:color w:val="FF0000"/>
          <w:sz w:val="28"/>
          <w:szCs w:val="28"/>
          <w:lang w:val="en-GB" w:eastAsia="zh-HK"/>
        </w:rPr>
      </w:pPr>
      <w:r w:rsidRPr="00140958">
        <w:rPr>
          <w:rFonts w:ascii="Times New Roman" w:eastAsia="DengXian" w:hAnsi="Times New Roman" w:cs="Times New Roman" w:hint="eastAsia"/>
          <w:i/>
          <w:color w:val="FF0000"/>
          <w:sz w:val="28"/>
          <w:szCs w:val="28"/>
          <w:lang w:val="en-GB" w:eastAsia="zh-CN"/>
        </w:rPr>
        <w:t>答案：</w:t>
      </w:r>
      <w:r w:rsidRPr="00140958">
        <w:rPr>
          <w:rFonts w:ascii="Times New Roman" w:eastAsia="DengXian" w:hAnsi="Times New Roman" w:cs="Times New Roman"/>
          <w:i/>
          <w:color w:val="FF0000"/>
          <w:sz w:val="28"/>
          <w:szCs w:val="28"/>
          <w:lang w:val="en-GB" w:eastAsia="zh-CN"/>
        </w:rPr>
        <w:t>A</w:t>
      </w:r>
    </w:p>
    <w:p w14:paraId="4E4A8EA3" w14:textId="77777777" w:rsidR="00AB3F91" w:rsidRPr="000F12D3" w:rsidRDefault="00AB3F91" w:rsidP="000F12D3">
      <w:pPr>
        <w:widowControl w:val="0"/>
        <w:snapToGrid w:val="0"/>
        <w:spacing w:after="0" w:line="0" w:lineRule="atLeast"/>
        <w:ind w:left="480"/>
        <w:rPr>
          <w:rFonts w:ascii="Times New Roman" w:eastAsia="標楷體" w:hAnsi="Times New Roman" w:cs="Times New Roman"/>
          <w:color w:val="FF0000"/>
          <w:sz w:val="28"/>
          <w:szCs w:val="28"/>
          <w:lang w:val="en-GB" w:eastAsia="zh-HK"/>
        </w:rPr>
      </w:pPr>
    </w:p>
    <w:p w14:paraId="11C82176" w14:textId="49D5B27A" w:rsidR="00715CE8" w:rsidRPr="00CB2402" w:rsidRDefault="00140958" w:rsidP="007418E6">
      <w:pPr>
        <w:pStyle w:val="a5"/>
        <w:keepNext/>
        <w:numPr>
          <w:ilvl w:val="0"/>
          <w:numId w:val="7"/>
        </w:numPr>
        <w:snapToGrid w:val="0"/>
        <w:spacing w:after="0" w:line="0" w:lineRule="atLeast"/>
        <w:contextualSpacing w:val="0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140958">
        <w:rPr>
          <w:rFonts w:ascii="Times New Roman" w:eastAsia="DengXian" w:hAnsi="Times New Roman" w:cs="Times New Roman" w:hint="eastAsia"/>
          <w:sz w:val="28"/>
          <w:szCs w:val="28"/>
          <w:lang w:val="en-GB" w:eastAsia="zh-CN"/>
        </w:rPr>
        <w:t>我们和不同种族的人相处时，应抱持</w:t>
      </w:r>
      <w:r w:rsidR="00B55C51">
        <w:rPr>
          <w:rFonts w:ascii="Times New Roman" w:eastAsia="DengXian" w:hAnsi="Times New Roman" w:cs="Times New Roman" w:hint="eastAsia"/>
          <w:sz w:val="28"/>
          <w:szCs w:val="28"/>
          <w:lang w:val="en-GB" w:eastAsia="zh-CN"/>
        </w:rPr>
        <w:t>什么</w:t>
      </w:r>
      <w:r w:rsidRPr="00140958">
        <w:rPr>
          <w:rFonts w:ascii="Times New Roman" w:eastAsia="DengXian" w:hAnsi="Times New Roman" w:cs="Times New Roman" w:hint="eastAsia"/>
          <w:sz w:val="28"/>
          <w:szCs w:val="28"/>
          <w:lang w:val="en-GB" w:eastAsia="zh-CN"/>
        </w:rPr>
        <w:t>态度？</w:t>
      </w:r>
    </w:p>
    <w:tbl>
      <w:tblPr>
        <w:tblStyle w:val="ad"/>
        <w:tblW w:w="882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6755"/>
        <w:gridCol w:w="810"/>
      </w:tblGrid>
      <w:tr w:rsidR="006E7066" w:rsidRPr="00CB2402" w14:paraId="473456FC" w14:textId="77777777" w:rsidTr="006E7066">
        <w:trPr>
          <w:gridAfter w:val="1"/>
          <w:wAfter w:w="810" w:type="dxa"/>
        </w:trPr>
        <w:tc>
          <w:tcPr>
            <w:tcW w:w="1255" w:type="dxa"/>
          </w:tcPr>
          <w:p w14:paraId="5BD34075" w14:textId="0768B885" w:rsidR="006E7066" w:rsidRPr="00CB2402" w:rsidRDefault="00140958" w:rsidP="00F85A1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</w:t>
            </w:r>
            <w:proofErr w:type="spellEnd"/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.</w:t>
            </w:r>
          </w:p>
        </w:tc>
        <w:tc>
          <w:tcPr>
            <w:tcW w:w="6755" w:type="dxa"/>
          </w:tcPr>
          <w:p w14:paraId="525CA50A" w14:textId="373B6F93" w:rsidR="006E7066" w:rsidRPr="00CB2402" w:rsidRDefault="00140958" w:rsidP="00F85A1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bCs/>
                <w:sz w:val="28"/>
                <w:szCs w:val="28"/>
                <w:lang w:val="en-GB"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经常注意和反思自己对其他种族人士有没有一些既定印象和偏见</w:t>
            </w:r>
          </w:p>
        </w:tc>
      </w:tr>
      <w:tr w:rsidR="000416EC" w:rsidRPr="00CB2402" w14:paraId="1BFB92D2" w14:textId="77777777" w:rsidTr="006E7066">
        <w:tc>
          <w:tcPr>
            <w:tcW w:w="1255" w:type="dxa"/>
          </w:tcPr>
          <w:p w14:paraId="41C82486" w14:textId="319D1907" w:rsidR="000416EC" w:rsidRPr="00CB2402" w:rsidRDefault="00140958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ii.</w:t>
            </w:r>
          </w:p>
        </w:tc>
        <w:tc>
          <w:tcPr>
            <w:tcW w:w="7565" w:type="dxa"/>
            <w:gridSpan w:val="2"/>
          </w:tcPr>
          <w:p w14:paraId="362DF422" w14:textId="13E649A0" w:rsidR="000416EC" w:rsidRPr="00CB2402" w:rsidRDefault="00140958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多了解不同种族人士的生活方式和传统习俗</w:t>
            </w:r>
          </w:p>
        </w:tc>
      </w:tr>
      <w:tr w:rsidR="000416EC" w:rsidRPr="00CB2402" w14:paraId="7166596E" w14:textId="77777777" w:rsidTr="006E7066">
        <w:tc>
          <w:tcPr>
            <w:tcW w:w="1255" w:type="dxa"/>
          </w:tcPr>
          <w:p w14:paraId="1D3C4D4B" w14:textId="041E0C84" w:rsidR="000416EC" w:rsidRPr="00CB2402" w:rsidRDefault="00140958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iii.</w:t>
            </w:r>
          </w:p>
        </w:tc>
        <w:tc>
          <w:tcPr>
            <w:tcW w:w="7565" w:type="dxa"/>
            <w:gridSpan w:val="2"/>
          </w:tcPr>
          <w:p w14:paraId="2D6E0945" w14:textId="28FB0D7A" w:rsidR="000416EC" w:rsidRPr="00CB2402" w:rsidRDefault="00140958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140958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尊重他们的生活方式、语言、习俗</w:t>
            </w:r>
          </w:p>
        </w:tc>
      </w:tr>
    </w:tbl>
    <w:p w14:paraId="7E81C818" w14:textId="77777777" w:rsidR="000416EC" w:rsidRPr="00CB2402" w:rsidRDefault="000416EC" w:rsidP="00336573">
      <w:pPr>
        <w:pStyle w:val="a5"/>
        <w:snapToGrid w:val="0"/>
        <w:spacing w:after="0" w:line="0" w:lineRule="atLeast"/>
        <w:ind w:left="425"/>
        <w:rPr>
          <w:rFonts w:ascii="Times New Roman" w:eastAsia="標楷體" w:hAnsi="Times New Roman" w:cs="Times New Roman"/>
          <w:sz w:val="28"/>
          <w:szCs w:val="28"/>
          <w:lang w:val="en-GB"/>
        </w:rPr>
      </w:pPr>
    </w:p>
    <w:p w14:paraId="53E639BA" w14:textId="1E92A549" w:rsidR="000416EC" w:rsidRPr="00CB2402" w:rsidRDefault="00140958" w:rsidP="000416EC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A. </w:t>
      </w:r>
      <w:r w:rsidRPr="00CB2402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</w:p>
    <w:p w14:paraId="7419283F" w14:textId="0DB774E1" w:rsidR="005628CC" w:rsidRDefault="00140958" w:rsidP="005628CC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B. </w:t>
      </w:r>
      <w:r w:rsidRPr="00CB2402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ii</w:t>
      </w:r>
    </w:p>
    <w:p w14:paraId="653AEC89" w14:textId="2667E2DD" w:rsidR="000416EC" w:rsidRPr="005628CC" w:rsidRDefault="00140958" w:rsidP="005628CC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C. </w:t>
      </w:r>
      <w:r w:rsidRPr="005628CC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ii, iii</w:t>
      </w:r>
    </w:p>
    <w:p w14:paraId="209136A3" w14:textId="2A70F5D2" w:rsidR="000416EC" w:rsidRPr="00CB2402" w:rsidRDefault="00140958" w:rsidP="000416EC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D. </w:t>
      </w:r>
      <w:r w:rsidRPr="000F12D3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140958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ii, iii</w:t>
      </w:r>
      <w:r w:rsidR="00A91534" w:rsidRPr="000F12D3">
        <w:rPr>
          <w:rFonts w:ascii="Times New Roman" w:eastAsia="標楷體" w:hAnsi="Times New Roman" w:cs="Times New Roman"/>
          <w:sz w:val="28"/>
          <w:szCs w:val="28"/>
          <w:lang w:val="en-GB" w:eastAsia="zh-HK"/>
        </w:rPr>
        <w:t xml:space="preserve"> </w:t>
      </w:r>
    </w:p>
    <w:p w14:paraId="7DE9D025" w14:textId="3E2D302F" w:rsidR="00715CE8" w:rsidRPr="00AA4887" w:rsidRDefault="00140958" w:rsidP="000F12D3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i/>
          <w:color w:val="FF0000"/>
          <w:sz w:val="28"/>
          <w:szCs w:val="28"/>
          <w:lang w:eastAsia="zh-HK"/>
        </w:rPr>
      </w:pPr>
      <w:r w:rsidRPr="00140958">
        <w:rPr>
          <w:rFonts w:ascii="Times New Roman" w:eastAsia="DengXian" w:hAnsi="Times New Roman" w:cs="Times New Roman" w:hint="eastAsia"/>
          <w:i/>
          <w:color w:val="FF0000"/>
          <w:sz w:val="28"/>
          <w:szCs w:val="28"/>
          <w:lang w:eastAsia="zh-CN"/>
        </w:rPr>
        <w:t>答案：</w:t>
      </w:r>
      <w:r w:rsidRPr="00140958">
        <w:rPr>
          <w:rFonts w:ascii="Times New Roman" w:eastAsia="DengXian" w:hAnsi="Times New Roman" w:cs="Times New Roman"/>
          <w:i/>
          <w:color w:val="FF0000"/>
          <w:sz w:val="28"/>
          <w:szCs w:val="28"/>
          <w:lang w:eastAsia="zh-CN"/>
        </w:rPr>
        <w:t>D</w:t>
      </w:r>
    </w:p>
    <w:p w14:paraId="005010E6" w14:textId="77777777" w:rsidR="00C84283" w:rsidRPr="000F12D3" w:rsidRDefault="00C84283" w:rsidP="00336573">
      <w:pPr>
        <w:pStyle w:val="a5"/>
        <w:snapToGrid w:val="0"/>
        <w:spacing w:after="0" w:line="0" w:lineRule="atLeast"/>
        <w:ind w:left="425"/>
        <w:rPr>
          <w:rFonts w:ascii="Times New Roman" w:eastAsia="標楷體" w:hAnsi="Times New Roman" w:cs="Times New Roman"/>
          <w:sz w:val="28"/>
          <w:szCs w:val="28"/>
          <w:lang w:eastAsia="zh-HK"/>
        </w:rPr>
      </w:pPr>
    </w:p>
    <w:p w14:paraId="0DE31FD8" w14:textId="2AE52ED8" w:rsidR="00715CE8" w:rsidRPr="00CB2402" w:rsidRDefault="00140958" w:rsidP="00715CE8">
      <w:pPr>
        <w:snapToGrid w:val="0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乙</w:t>
      </w:r>
      <w:r w:rsidRPr="00CB2402">
        <w:rPr>
          <w:rFonts w:ascii="Times New Roman" w:eastAsia="標楷體" w:hAnsi="Times New Roman" w:cs="Times New Roman"/>
          <w:b/>
          <w:sz w:val="28"/>
          <w:szCs w:val="28"/>
          <w:lang w:eastAsia="zh-CN"/>
        </w:rPr>
        <w:tab/>
      </w: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是非题</w:t>
      </w:r>
    </w:p>
    <w:p w14:paraId="5D495372" w14:textId="7CBF02B6" w:rsidR="00715CE8" w:rsidRDefault="00140958" w:rsidP="00715CE8">
      <w:pPr>
        <w:snapToGrid w:val="0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判断下列有关《消除一切形式种族歧视国际公约》的描述。正确的填上「</w:t>
      </w:r>
      <w:r w:rsidRPr="00140958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>T</w:t>
      </w: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」，错误的填上「</w:t>
      </w:r>
      <w:r w:rsidRPr="00140958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>F</w:t>
      </w: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」。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"/>
        <w:gridCol w:w="7210"/>
        <w:gridCol w:w="567"/>
      </w:tblGrid>
      <w:tr w:rsidR="00E3746E" w:rsidRPr="00786A25" w14:paraId="7E37EDEC" w14:textId="77777777" w:rsidTr="008942C8">
        <w:tc>
          <w:tcPr>
            <w:tcW w:w="490" w:type="dxa"/>
          </w:tcPr>
          <w:p w14:paraId="1FA85E9E" w14:textId="667D27F3" w:rsidR="00E3746E" w:rsidRPr="00786A25" w:rsidRDefault="00140958" w:rsidP="008942C8">
            <w:pPr>
              <w:widowControl w:val="0"/>
              <w:snapToGrid w:val="0"/>
              <w:jc w:val="both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140958">
              <w:rPr>
                <w:rFonts w:ascii="Times New Roman" w:eastAsia="DengXian" w:hAnsi="Times New Roman" w:cs="Times New Roman"/>
                <w:kern w:val="2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7210" w:type="dxa"/>
          </w:tcPr>
          <w:p w14:paraId="19428FDF" w14:textId="45E3A3A0" w:rsidR="00E3746E" w:rsidRPr="00786A25" w:rsidRDefault="00140958" w:rsidP="008942C8">
            <w:pPr>
              <w:widowControl w:val="0"/>
              <w:snapToGrid w:val="0"/>
              <w:jc w:val="both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140958">
              <w:rPr>
                <w:rFonts w:ascii="Times New Roman" w:eastAsia="DengXian" w:hAnsi="Times New Roman" w:cs="Times New Roman" w:hint="eastAsia"/>
                <w:kern w:val="2"/>
                <w:sz w:val="28"/>
                <w:szCs w:val="28"/>
                <w:lang w:eastAsia="zh-CN"/>
              </w:rPr>
              <w:t>《消除一切形式种族歧视国际公约》旨在促进种族之间的理解、包容和尊重，让任何人都能享有平等待遇。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29961888" w14:textId="7D943944" w:rsidR="00E3746E" w:rsidRPr="00AA4887" w:rsidRDefault="00140958" w:rsidP="008942C8">
            <w:pPr>
              <w:widowControl w:val="0"/>
              <w:snapToGrid w:val="0"/>
              <w:jc w:val="center"/>
              <w:rPr>
                <w:rFonts w:ascii="Times New Roman" w:eastAsia="標楷體" w:hAnsi="Times New Roman" w:cs="Times New Roman"/>
                <w:i/>
                <w:color w:val="FF0000"/>
                <w:kern w:val="2"/>
                <w:sz w:val="28"/>
                <w:szCs w:val="28"/>
              </w:rPr>
            </w:pPr>
            <w:r w:rsidRPr="00140958">
              <w:rPr>
                <w:rFonts w:ascii="Times New Roman" w:eastAsia="DengXian" w:hAnsi="Times New Roman" w:cs="Times New Roman"/>
                <w:i/>
                <w:color w:val="FF0000"/>
                <w:kern w:val="2"/>
                <w:sz w:val="28"/>
                <w:szCs w:val="28"/>
                <w:lang w:eastAsia="zh-CN"/>
              </w:rPr>
              <w:t>T</w:t>
            </w:r>
          </w:p>
        </w:tc>
      </w:tr>
      <w:tr w:rsidR="00E3746E" w:rsidRPr="00786A25" w14:paraId="35EAECD3" w14:textId="77777777" w:rsidTr="008942C8">
        <w:tc>
          <w:tcPr>
            <w:tcW w:w="490" w:type="dxa"/>
          </w:tcPr>
          <w:p w14:paraId="42AF72BE" w14:textId="71F569D1" w:rsidR="00E3746E" w:rsidRPr="00786A25" w:rsidRDefault="00140958" w:rsidP="008942C8">
            <w:pPr>
              <w:widowControl w:val="0"/>
              <w:snapToGrid w:val="0"/>
              <w:jc w:val="both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140958">
              <w:rPr>
                <w:rFonts w:ascii="Times New Roman" w:eastAsia="DengXian" w:hAnsi="Times New Roman" w:cs="Times New Roman"/>
                <w:kern w:val="2"/>
                <w:sz w:val="28"/>
                <w:szCs w:val="28"/>
                <w:lang w:eastAsia="zh-CN"/>
              </w:rPr>
              <w:t>2.</w:t>
            </w:r>
          </w:p>
        </w:tc>
        <w:tc>
          <w:tcPr>
            <w:tcW w:w="7210" w:type="dxa"/>
          </w:tcPr>
          <w:p w14:paraId="5FD1AE2D" w14:textId="01375E7A" w:rsidR="00E3746E" w:rsidRPr="00786A25" w:rsidRDefault="00140958" w:rsidP="008942C8">
            <w:pPr>
              <w:widowControl w:val="0"/>
              <w:snapToGrid w:val="0"/>
              <w:jc w:val="both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140958">
              <w:rPr>
                <w:rFonts w:ascii="Times New Roman" w:eastAsia="DengXian" w:hAnsi="Times New Roman" w:cs="Times New Roman" w:hint="eastAsia"/>
                <w:kern w:val="2"/>
                <w:sz w:val="28"/>
                <w:szCs w:val="28"/>
                <w:lang w:eastAsia="zh-CN"/>
              </w:rPr>
              <w:t>《消除一切形式种族歧视国际公约》自</w:t>
            </w:r>
            <w:r w:rsidRPr="00140958">
              <w:rPr>
                <w:rFonts w:ascii="Times New Roman" w:eastAsia="DengXian" w:hAnsi="Times New Roman" w:cs="Times New Roman"/>
                <w:kern w:val="2"/>
                <w:sz w:val="28"/>
                <w:szCs w:val="28"/>
                <w:lang w:eastAsia="zh-CN"/>
              </w:rPr>
              <w:t>1997</w:t>
            </w:r>
            <w:r w:rsidRPr="00E3746E">
              <w:rPr>
                <w:rFonts w:ascii="Times New Roman" w:eastAsia="標楷體" w:hAnsi="Times New Roman" w:cs="Times New Roman" w:hint="eastAsia"/>
                <w:kern w:val="2"/>
                <w:sz w:val="28"/>
                <w:szCs w:val="28"/>
                <w:lang w:eastAsia="zh-CN"/>
              </w:rPr>
              <w:t>年</w:t>
            </w:r>
            <w:r w:rsidRPr="00140958">
              <w:rPr>
                <w:rFonts w:ascii="Times New Roman" w:eastAsia="DengXian" w:hAnsi="Times New Roman" w:cs="Times New Roman"/>
                <w:kern w:val="2"/>
                <w:sz w:val="28"/>
                <w:szCs w:val="28"/>
                <w:lang w:eastAsia="zh-CN"/>
              </w:rPr>
              <w:t>7</w:t>
            </w:r>
            <w:r w:rsidRPr="00140958">
              <w:rPr>
                <w:rFonts w:ascii="Times New Roman" w:eastAsia="DengXian" w:hAnsi="Times New Roman" w:cs="Times New Roman" w:hint="eastAsia"/>
                <w:kern w:val="2"/>
                <w:sz w:val="28"/>
                <w:szCs w:val="28"/>
                <w:lang w:eastAsia="zh-CN"/>
              </w:rPr>
              <w:t>月</w:t>
            </w:r>
            <w:r w:rsidRPr="00140958">
              <w:rPr>
                <w:rFonts w:ascii="Times New Roman" w:eastAsia="DengXian" w:hAnsi="Times New Roman" w:cs="Times New Roman"/>
                <w:kern w:val="2"/>
                <w:sz w:val="28"/>
                <w:szCs w:val="28"/>
                <w:lang w:eastAsia="zh-CN"/>
              </w:rPr>
              <w:t>1</w:t>
            </w:r>
            <w:r w:rsidRPr="00140958">
              <w:rPr>
                <w:rFonts w:ascii="Times New Roman" w:eastAsia="DengXian" w:hAnsi="Times New Roman" w:cs="Times New Roman" w:hint="eastAsia"/>
                <w:kern w:val="2"/>
                <w:sz w:val="28"/>
                <w:szCs w:val="28"/>
                <w:lang w:eastAsia="zh-CN"/>
              </w:rPr>
              <w:t>日起适用于香港特别行政区。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13D54F" w14:textId="03377BB0" w:rsidR="00E3746E" w:rsidRPr="00AA4887" w:rsidRDefault="00140958" w:rsidP="008942C8">
            <w:pPr>
              <w:widowControl w:val="0"/>
              <w:snapToGrid w:val="0"/>
              <w:jc w:val="center"/>
              <w:rPr>
                <w:rFonts w:ascii="Times New Roman" w:eastAsia="標楷體" w:hAnsi="Times New Roman" w:cs="Times New Roman"/>
                <w:i/>
                <w:color w:val="FF0000"/>
                <w:kern w:val="2"/>
                <w:sz w:val="28"/>
                <w:szCs w:val="28"/>
              </w:rPr>
            </w:pPr>
            <w:r w:rsidRPr="00140958">
              <w:rPr>
                <w:rFonts w:ascii="Times New Roman" w:eastAsia="DengXian" w:hAnsi="Times New Roman" w:cs="Times New Roman"/>
                <w:i/>
                <w:color w:val="FF0000"/>
                <w:kern w:val="2"/>
                <w:sz w:val="28"/>
                <w:szCs w:val="28"/>
                <w:lang w:eastAsia="zh-CN"/>
              </w:rPr>
              <w:t>T</w:t>
            </w:r>
          </w:p>
        </w:tc>
      </w:tr>
      <w:tr w:rsidR="00E3746E" w:rsidRPr="00786A25" w14:paraId="6FAFEBB4" w14:textId="77777777" w:rsidTr="008942C8">
        <w:tc>
          <w:tcPr>
            <w:tcW w:w="490" w:type="dxa"/>
          </w:tcPr>
          <w:p w14:paraId="108C2C2D" w14:textId="045FE6A1" w:rsidR="00E3746E" w:rsidRPr="00786A25" w:rsidRDefault="00140958" w:rsidP="008942C8">
            <w:pPr>
              <w:widowControl w:val="0"/>
              <w:snapToGrid w:val="0"/>
              <w:jc w:val="both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140958">
              <w:rPr>
                <w:rFonts w:ascii="Times New Roman" w:eastAsia="DengXian" w:hAnsi="Times New Roman" w:cs="Times New Roman"/>
                <w:kern w:val="2"/>
                <w:sz w:val="28"/>
                <w:szCs w:val="28"/>
                <w:lang w:eastAsia="zh-CN"/>
              </w:rPr>
              <w:t>3.</w:t>
            </w:r>
          </w:p>
        </w:tc>
        <w:tc>
          <w:tcPr>
            <w:tcW w:w="7210" w:type="dxa"/>
          </w:tcPr>
          <w:p w14:paraId="6C8785CC" w14:textId="445CEBA7" w:rsidR="00E3746E" w:rsidRPr="00786A25" w:rsidRDefault="00140958" w:rsidP="008942C8">
            <w:pPr>
              <w:widowControl w:val="0"/>
              <w:snapToGrid w:val="0"/>
              <w:jc w:val="both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140958">
              <w:rPr>
                <w:rFonts w:ascii="Times New Roman" w:eastAsia="DengXian" w:hAnsi="Times New Roman" w:cs="Times New Roman" w:hint="eastAsia"/>
                <w:kern w:val="2"/>
                <w:sz w:val="28"/>
                <w:szCs w:val="28"/>
                <w:lang w:eastAsia="zh-CN"/>
              </w:rPr>
              <w:t>个人资料私隐专员公署负责监督《种族歧视条例》的执行状况。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24DFF1" w14:textId="33036AFC" w:rsidR="00E3746E" w:rsidRPr="00AA4887" w:rsidRDefault="00140958" w:rsidP="008942C8">
            <w:pPr>
              <w:widowControl w:val="0"/>
              <w:snapToGrid w:val="0"/>
              <w:jc w:val="center"/>
              <w:rPr>
                <w:rFonts w:ascii="Times New Roman" w:eastAsia="標楷體" w:hAnsi="Times New Roman" w:cs="Times New Roman"/>
                <w:i/>
                <w:color w:val="FF0000"/>
                <w:kern w:val="2"/>
                <w:sz w:val="28"/>
                <w:szCs w:val="28"/>
              </w:rPr>
            </w:pPr>
            <w:r w:rsidRPr="00140958">
              <w:rPr>
                <w:rFonts w:ascii="Times New Roman" w:eastAsia="DengXian" w:hAnsi="Times New Roman" w:cs="Times New Roman"/>
                <w:i/>
                <w:color w:val="FF0000"/>
                <w:kern w:val="2"/>
                <w:sz w:val="28"/>
                <w:szCs w:val="28"/>
                <w:lang w:eastAsia="zh-CN"/>
              </w:rPr>
              <w:t>F</w:t>
            </w:r>
          </w:p>
        </w:tc>
      </w:tr>
    </w:tbl>
    <w:p w14:paraId="78DABD93" w14:textId="77777777" w:rsidR="00437A30" w:rsidRPr="00CB2402" w:rsidRDefault="00437A30" w:rsidP="00336573">
      <w:pPr>
        <w:pStyle w:val="a5"/>
        <w:snapToGrid w:val="0"/>
        <w:spacing w:after="0" w:line="0" w:lineRule="atLeast"/>
        <w:ind w:left="425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</w:p>
    <w:bookmarkEnd w:id="0"/>
    <w:p w14:paraId="7AA7A0A4" w14:textId="61924397" w:rsidR="00715CE8" w:rsidRPr="00CB2402" w:rsidRDefault="00140958" w:rsidP="00715CE8">
      <w:pPr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丙</w:t>
      </w:r>
      <w:r w:rsidRPr="00CB2402">
        <w:rPr>
          <w:rFonts w:ascii="Times New Roman" w:eastAsia="標楷體" w:hAnsi="Times New Roman" w:cs="Times New Roman"/>
          <w:b/>
          <w:sz w:val="28"/>
          <w:szCs w:val="28"/>
          <w:lang w:eastAsia="zh-CN"/>
        </w:rPr>
        <w:tab/>
      </w:r>
      <w:r w:rsidRPr="00140958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短答题</w:t>
      </w:r>
    </w:p>
    <w:p w14:paraId="0BCAB7AE" w14:textId="3E9E779E" w:rsidR="00715CE8" w:rsidRPr="00CB2402" w:rsidRDefault="00140958" w:rsidP="00715CE8">
      <w:pPr>
        <w:snapToGrid w:val="0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r w:rsidRPr="00140958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我们能如何在日常生活中做到种族共融？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07"/>
      </w:tblGrid>
      <w:tr w:rsidR="00715CE8" w:rsidRPr="00CB2402" w14:paraId="2F3EBF17" w14:textId="77777777" w:rsidTr="000C6914">
        <w:tc>
          <w:tcPr>
            <w:tcW w:w="8307" w:type="dxa"/>
          </w:tcPr>
          <w:p w14:paraId="7AF54AAD" w14:textId="24E379A4" w:rsidR="00715CE8" w:rsidRPr="00B86BE3" w:rsidRDefault="00140958" w:rsidP="00B86BE3">
            <w:pPr>
              <w:widowControl w:val="0"/>
              <w:spacing w:line="276" w:lineRule="auto"/>
              <w:jc w:val="both"/>
              <w:rPr>
                <w:rFonts w:ascii="Times New Roman" w:eastAsia="標楷體" w:hAnsi="Times New Roman" w:cs="Times New Roman"/>
                <w:i/>
                <w:color w:val="FF0000"/>
                <w:sz w:val="28"/>
                <w:szCs w:val="28"/>
                <w:lang w:eastAsia="zh-HK"/>
              </w:rPr>
            </w:pPr>
            <w:r w:rsidRPr="00140958">
              <w:rPr>
                <w:rFonts w:ascii="Times New Roman" w:eastAsia="DengXian" w:hAnsi="Times New Roman" w:cs="Times New Roman" w:hint="eastAsia"/>
                <w:i/>
                <w:color w:val="FF0000"/>
                <w:sz w:val="28"/>
                <w:szCs w:val="28"/>
                <w:lang w:eastAsia="zh-CN"/>
              </w:rPr>
              <w:t>放下任何形式的偏见和种族定型观念，主动去了解少数族裔人士</w:t>
            </w:r>
          </w:p>
        </w:tc>
      </w:tr>
      <w:tr w:rsidR="00715CE8" w:rsidRPr="00CB2402" w14:paraId="48245C1C" w14:textId="77777777" w:rsidTr="000C6914">
        <w:tc>
          <w:tcPr>
            <w:tcW w:w="8307" w:type="dxa"/>
          </w:tcPr>
          <w:p w14:paraId="1535B318" w14:textId="79594198" w:rsidR="00715CE8" w:rsidRPr="00AA4887" w:rsidRDefault="00140958" w:rsidP="00B86BE3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i/>
                <w:color w:val="FF0000"/>
                <w:sz w:val="28"/>
                <w:szCs w:val="28"/>
              </w:rPr>
            </w:pPr>
            <w:r w:rsidRPr="00140958">
              <w:rPr>
                <w:rFonts w:ascii="Times New Roman" w:eastAsia="DengXian" w:hAnsi="Times New Roman" w:cs="Times New Roman" w:hint="eastAsia"/>
                <w:i/>
                <w:color w:val="FF0000"/>
                <w:sz w:val="28"/>
                <w:szCs w:val="28"/>
                <w:lang w:eastAsia="zh-CN"/>
              </w:rPr>
              <w:t>的文化和想法，令他们感觉到受尊重。</w:t>
            </w:r>
          </w:p>
        </w:tc>
      </w:tr>
    </w:tbl>
    <w:p w14:paraId="03AEF2F5" w14:textId="15BE6A21" w:rsidR="00D31BC7" w:rsidRDefault="00D31BC7" w:rsidP="00CB2402">
      <w:pPr>
        <w:pStyle w:val="a5"/>
        <w:snapToGrid w:val="0"/>
        <w:ind w:left="0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6C8BA297" w14:textId="64068965" w:rsidR="00F75BD1" w:rsidRPr="00CB2402" w:rsidRDefault="00993EB3" w:rsidP="00CB2402">
      <w:pPr>
        <w:pStyle w:val="a5"/>
        <w:snapToGrid w:val="0"/>
        <w:ind w:left="0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CB2402">
        <w:rPr>
          <w:rFonts w:ascii="Times New Roman" w:eastAsia="標楷體" w:hAnsi="Times New Roman" w:cs="Times New Roman"/>
          <w:sz w:val="28"/>
          <w:szCs w:val="28"/>
        </w:rPr>
        <w:sym w:font="Wingdings 2" w:char="F068"/>
      </w:r>
      <w:r w:rsidRPr="00CB2402">
        <w:rPr>
          <w:rFonts w:ascii="Times New Roman" w:eastAsia="標楷體" w:hAnsi="Times New Roman" w:cs="Times New Roman"/>
          <w:sz w:val="28"/>
          <w:szCs w:val="28"/>
        </w:rPr>
        <w:sym w:font="Wingdings 2" w:char="F068"/>
      </w:r>
      <w:r w:rsidR="00140958" w:rsidRPr="00140958">
        <w:rPr>
          <w:rFonts w:ascii="Times New Roman" w:eastAsia="DengXian" w:hAnsi="Times New Roman" w:cs="Times New Roman"/>
          <w:sz w:val="28"/>
          <w:szCs w:val="28"/>
          <w:lang w:eastAsia="zh-CN"/>
        </w:rPr>
        <w:t xml:space="preserve"> </w:t>
      </w:r>
      <w:r w:rsidR="00140958" w:rsidRPr="00140958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完</w:t>
      </w:r>
      <w:r w:rsidR="00140958" w:rsidRPr="00140958">
        <w:rPr>
          <w:rFonts w:ascii="Times New Roman" w:eastAsia="DengXian" w:hAnsi="Times New Roman" w:cs="Times New Roman"/>
          <w:sz w:val="28"/>
          <w:szCs w:val="28"/>
          <w:lang w:eastAsia="zh-CN"/>
        </w:rPr>
        <w:t xml:space="preserve"> </w:t>
      </w:r>
      <w:r w:rsidRPr="00CB2402">
        <w:rPr>
          <w:rFonts w:ascii="Times New Roman" w:eastAsia="標楷體" w:hAnsi="Times New Roman" w:cs="Times New Roman"/>
          <w:sz w:val="28"/>
          <w:szCs w:val="28"/>
        </w:rPr>
        <w:sym w:font="Wingdings 2" w:char="F068"/>
      </w:r>
      <w:r w:rsidRPr="00CB2402">
        <w:rPr>
          <w:rFonts w:ascii="Times New Roman" w:eastAsia="標楷體" w:hAnsi="Times New Roman" w:cs="Times New Roman"/>
          <w:sz w:val="28"/>
          <w:szCs w:val="28"/>
        </w:rPr>
        <w:sym w:font="Wingdings 2" w:char="F068"/>
      </w:r>
    </w:p>
    <w:sectPr w:rsidR="00F75BD1" w:rsidRPr="00CB2402" w:rsidSect="007A0BAC">
      <w:footerReference w:type="default" r:id="rId13"/>
      <w:pgSz w:w="11907" w:h="16840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6FB19" w14:textId="77777777" w:rsidR="00E72463" w:rsidRDefault="00E72463" w:rsidP="00EC5375">
      <w:pPr>
        <w:spacing w:after="0" w:line="240" w:lineRule="auto"/>
      </w:pPr>
      <w:r>
        <w:separator/>
      </w:r>
    </w:p>
  </w:endnote>
  <w:endnote w:type="continuationSeparator" w:id="0">
    <w:p w14:paraId="6DEA0536" w14:textId="77777777" w:rsidR="00E72463" w:rsidRDefault="00E72463" w:rsidP="00EC5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4731496"/>
      <w:docPartObj>
        <w:docPartGallery w:val="Page Numbers (Bottom of Page)"/>
        <w:docPartUnique/>
      </w:docPartObj>
    </w:sdtPr>
    <w:sdtEndPr/>
    <w:sdtContent>
      <w:p w14:paraId="101B1B9B" w14:textId="7C943921" w:rsidR="00EC5375" w:rsidRDefault="00EC537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958" w:rsidRPr="00140958">
          <w:rPr>
            <w:rFonts w:eastAsia="DengXian"/>
            <w:noProof/>
            <w:lang w:val="zh-TW" w:eastAsia="zh-CN"/>
          </w:rPr>
          <w:t>5</w:t>
        </w:r>
        <w:r>
          <w:fldChar w:fldCharType="end"/>
        </w:r>
      </w:p>
    </w:sdtContent>
  </w:sdt>
  <w:p w14:paraId="7AFEB9A2" w14:textId="77777777" w:rsidR="00EC5375" w:rsidRDefault="00EC537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7535F" w14:textId="77777777" w:rsidR="00E72463" w:rsidRDefault="00E72463" w:rsidP="00EC5375">
      <w:pPr>
        <w:spacing w:after="0" w:line="240" w:lineRule="auto"/>
      </w:pPr>
      <w:r>
        <w:separator/>
      </w:r>
    </w:p>
  </w:footnote>
  <w:footnote w:type="continuationSeparator" w:id="0">
    <w:p w14:paraId="07DB63A8" w14:textId="77777777" w:rsidR="00E72463" w:rsidRDefault="00E72463" w:rsidP="00EC5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40EE6"/>
    <w:multiLevelType w:val="hybridMultilevel"/>
    <w:tmpl w:val="017EB1E2"/>
    <w:lvl w:ilvl="0" w:tplc="94225C7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7A15D56"/>
    <w:multiLevelType w:val="hybridMultilevel"/>
    <w:tmpl w:val="EB722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D0050"/>
    <w:multiLevelType w:val="hybridMultilevel"/>
    <w:tmpl w:val="DC2C417C"/>
    <w:lvl w:ilvl="0" w:tplc="C0A056B4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4F287EA8"/>
    <w:multiLevelType w:val="hybridMultilevel"/>
    <w:tmpl w:val="520AD314"/>
    <w:lvl w:ilvl="0" w:tplc="0409000F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8462D7F"/>
    <w:multiLevelType w:val="hybridMultilevel"/>
    <w:tmpl w:val="31D891A8"/>
    <w:lvl w:ilvl="0" w:tplc="487C20B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4727A1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6CFD3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7A935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460098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6ABC7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A4D69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126A6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0AEBD0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67CC4F4F"/>
    <w:multiLevelType w:val="hybridMultilevel"/>
    <w:tmpl w:val="CF628E94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9732C2F"/>
    <w:multiLevelType w:val="hybridMultilevel"/>
    <w:tmpl w:val="63F4F1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CDD7635"/>
    <w:multiLevelType w:val="hybridMultilevel"/>
    <w:tmpl w:val="9210DC72"/>
    <w:lvl w:ilvl="0" w:tplc="94225C7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zMzA2NzY1NzExNzVR0lEKTi0uzszPAykwMa0FANYmNfwtAAAA"/>
  </w:docVars>
  <w:rsids>
    <w:rsidRoot w:val="00094627"/>
    <w:rsid w:val="00000F91"/>
    <w:rsid w:val="00005AC0"/>
    <w:rsid w:val="00013998"/>
    <w:rsid w:val="00015207"/>
    <w:rsid w:val="0002241E"/>
    <w:rsid w:val="00023A5C"/>
    <w:rsid w:val="000264C7"/>
    <w:rsid w:val="00026F0F"/>
    <w:rsid w:val="00030AA5"/>
    <w:rsid w:val="000334D2"/>
    <w:rsid w:val="000375C2"/>
    <w:rsid w:val="000416EC"/>
    <w:rsid w:val="0004255D"/>
    <w:rsid w:val="00042B74"/>
    <w:rsid w:val="00046784"/>
    <w:rsid w:val="00046E77"/>
    <w:rsid w:val="0006265A"/>
    <w:rsid w:val="0007189A"/>
    <w:rsid w:val="00081C59"/>
    <w:rsid w:val="00081FAB"/>
    <w:rsid w:val="00083D05"/>
    <w:rsid w:val="000876CF"/>
    <w:rsid w:val="00094627"/>
    <w:rsid w:val="000B04B2"/>
    <w:rsid w:val="000B1673"/>
    <w:rsid w:val="000C16BE"/>
    <w:rsid w:val="000C5D85"/>
    <w:rsid w:val="000C6914"/>
    <w:rsid w:val="000C6C84"/>
    <w:rsid w:val="000D1D9C"/>
    <w:rsid w:val="000D40E8"/>
    <w:rsid w:val="000D4C98"/>
    <w:rsid w:val="000D57A6"/>
    <w:rsid w:val="000D66C0"/>
    <w:rsid w:val="000D7013"/>
    <w:rsid w:val="000D7A09"/>
    <w:rsid w:val="000E2C46"/>
    <w:rsid w:val="000E3E29"/>
    <w:rsid w:val="000E53BC"/>
    <w:rsid w:val="000F12D3"/>
    <w:rsid w:val="000F654D"/>
    <w:rsid w:val="00110E60"/>
    <w:rsid w:val="0012394A"/>
    <w:rsid w:val="00125974"/>
    <w:rsid w:val="0014064F"/>
    <w:rsid w:val="00140958"/>
    <w:rsid w:val="001453C4"/>
    <w:rsid w:val="0014623E"/>
    <w:rsid w:val="00153987"/>
    <w:rsid w:val="00157665"/>
    <w:rsid w:val="0018086A"/>
    <w:rsid w:val="00182449"/>
    <w:rsid w:val="00193AAE"/>
    <w:rsid w:val="001A10A6"/>
    <w:rsid w:val="001A10D4"/>
    <w:rsid w:val="001A3547"/>
    <w:rsid w:val="001A6111"/>
    <w:rsid w:val="001B4493"/>
    <w:rsid w:val="001C4DA9"/>
    <w:rsid w:val="001C5E75"/>
    <w:rsid w:val="001E6CA5"/>
    <w:rsid w:val="001F0245"/>
    <w:rsid w:val="001F0CA7"/>
    <w:rsid w:val="002013B5"/>
    <w:rsid w:val="00204261"/>
    <w:rsid w:val="00206842"/>
    <w:rsid w:val="00215C64"/>
    <w:rsid w:val="00223A7B"/>
    <w:rsid w:val="00225FF9"/>
    <w:rsid w:val="002301DE"/>
    <w:rsid w:val="00230F79"/>
    <w:rsid w:val="00234061"/>
    <w:rsid w:val="002439F8"/>
    <w:rsid w:val="00244F75"/>
    <w:rsid w:val="00267B31"/>
    <w:rsid w:val="0027207F"/>
    <w:rsid w:val="00276393"/>
    <w:rsid w:val="00277B06"/>
    <w:rsid w:val="0028153A"/>
    <w:rsid w:val="0029193A"/>
    <w:rsid w:val="00294140"/>
    <w:rsid w:val="00294488"/>
    <w:rsid w:val="00297C44"/>
    <w:rsid w:val="002A19CF"/>
    <w:rsid w:val="002A2DA7"/>
    <w:rsid w:val="002A3544"/>
    <w:rsid w:val="002A39DE"/>
    <w:rsid w:val="002B0F2E"/>
    <w:rsid w:val="002B569B"/>
    <w:rsid w:val="002C14BD"/>
    <w:rsid w:val="002C1B7B"/>
    <w:rsid w:val="002D0A45"/>
    <w:rsid w:val="002E19DE"/>
    <w:rsid w:val="002E6C24"/>
    <w:rsid w:val="002F528B"/>
    <w:rsid w:val="003045DA"/>
    <w:rsid w:val="00310692"/>
    <w:rsid w:val="00313E4B"/>
    <w:rsid w:val="00314393"/>
    <w:rsid w:val="00315671"/>
    <w:rsid w:val="003220EC"/>
    <w:rsid w:val="003237AA"/>
    <w:rsid w:val="00336573"/>
    <w:rsid w:val="0034113B"/>
    <w:rsid w:val="00343DB2"/>
    <w:rsid w:val="0036166B"/>
    <w:rsid w:val="003730DA"/>
    <w:rsid w:val="00380415"/>
    <w:rsid w:val="003973BE"/>
    <w:rsid w:val="003B3B4C"/>
    <w:rsid w:val="003B758C"/>
    <w:rsid w:val="003D2EE2"/>
    <w:rsid w:val="003D421A"/>
    <w:rsid w:val="003D73A3"/>
    <w:rsid w:val="003D795D"/>
    <w:rsid w:val="003E16AF"/>
    <w:rsid w:val="003E2C48"/>
    <w:rsid w:val="003E747B"/>
    <w:rsid w:val="003F2435"/>
    <w:rsid w:val="003F3327"/>
    <w:rsid w:val="003F618E"/>
    <w:rsid w:val="004046DD"/>
    <w:rsid w:val="0041350F"/>
    <w:rsid w:val="00414366"/>
    <w:rsid w:val="004147E1"/>
    <w:rsid w:val="00414A84"/>
    <w:rsid w:val="00416F2C"/>
    <w:rsid w:val="004214C2"/>
    <w:rsid w:val="004265FE"/>
    <w:rsid w:val="00426D1A"/>
    <w:rsid w:val="00437A30"/>
    <w:rsid w:val="00446823"/>
    <w:rsid w:val="00446F1E"/>
    <w:rsid w:val="004522F3"/>
    <w:rsid w:val="004628BF"/>
    <w:rsid w:val="0046621F"/>
    <w:rsid w:val="004724CB"/>
    <w:rsid w:val="00494AEA"/>
    <w:rsid w:val="004A62CC"/>
    <w:rsid w:val="004A6869"/>
    <w:rsid w:val="004B7EBB"/>
    <w:rsid w:val="004C5069"/>
    <w:rsid w:val="004E23D1"/>
    <w:rsid w:val="004E327C"/>
    <w:rsid w:val="004E6AE3"/>
    <w:rsid w:val="004E7954"/>
    <w:rsid w:val="004E796D"/>
    <w:rsid w:val="004F4CB4"/>
    <w:rsid w:val="00500812"/>
    <w:rsid w:val="005123FC"/>
    <w:rsid w:val="00524A23"/>
    <w:rsid w:val="00537139"/>
    <w:rsid w:val="005401DB"/>
    <w:rsid w:val="005628CC"/>
    <w:rsid w:val="005674EC"/>
    <w:rsid w:val="00570209"/>
    <w:rsid w:val="00572A5C"/>
    <w:rsid w:val="00572D90"/>
    <w:rsid w:val="005835EB"/>
    <w:rsid w:val="005906C0"/>
    <w:rsid w:val="0059304D"/>
    <w:rsid w:val="005950CC"/>
    <w:rsid w:val="00596919"/>
    <w:rsid w:val="005B0A51"/>
    <w:rsid w:val="005B22E4"/>
    <w:rsid w:val="005B3D84"/>
    <w:rsid w:val="005B6EEF"/>
    <w:rsid w:val="005D4646"/>
    <w:rsid w:val="005E2C40"/>
    <w:rsid w:val="005E4B18"/>
    <w:rsid w:val="00603E80"/>
    <w:rsid w:val="00604D12"/>
    <w:rsid w:val="0061469D"/>
    <w:rsid w:val="00617B0D"/>
    <w:rsid w:val="00627F36"/>
    <w:rsid w:val="00636C4E"/>
    <w:rsid w:val="0064550E"/>
    <w:rsid w:val="006501A4"/>
    <w:rsid w:val="00650321"/>
    <w:rsid w:val="0065046D"/>
    <w:rsid w:val="00654963"/>
    <w:rsid w:val="006562C9"/>
    <w:rsid w:val="00660940"/>
    <w:rsid w:val="00671B69"/>
    <w:rsid w:val="00675EC0"/>
    <w:rsid w:val="00680D8C"/>
    <w:rsid w:val="00681705"/>
    <w:rsid w:val="00692328"/>
    <w:rsid w:val="006A2884"/>
    <w:rsid w:val="006B3074"/>
    <w:rsid w:val="006C1F9E"/>
    <w:rsid w:val="006C3C88"/>
    <w:rsid w:val="006C68C5"/>
    <w:rsid w:val="006C7B56"/>
    <w:rsid w:val="006D0485"/>
    <w:rsid w:val="006D089F"/>
    <w:rsid w:val="006D2DDA"/>
    <w:rsid w:val="006D798E"/>
    <w:rsid w:val="006E5137"/>
    <w:rsid w:val="006E7066"/>
    <w:rsid w:val="006F056F"/>
    <w:rsid w:val="006F1192"/>
    <w:rsid w:val="006F15AD"/>
    <w:rsid w:val="006F3770"/>
    <w:rsid w:val="00702C3E"/>
    <w:rsid w:val="007105EF"/>
    <w:rsid w:val="00713FF5"/>
    <w:rsid w:val="007145D6"/>
    <w:rsid w:val="00714943"/>
    <w:rsid w:val="00715CE8"/>
    <w:rsid w:val="007169F0"/>
    <w:rsid w:val="00726942"/>
    <w:rsid w:val="0073074E"/>
    <w:rsid w:val="00731055"/>
    <w:rsid w:val="007358FA"/>
    <w:rsid w:val="007418E6"/>
    <w:rsid w:val="00747DB0"/>
    <w:rsid w:val="00754B88"/>
    <w:rsid w:val="00760CB4"/>
    <w:rsid w:val="00762460"/>
    <w:rsid w:val="00773D44"/>
    <w:rsid w:val="0077452E"/>
    <w:rsid w:val="00785AA3"/>
    <w:rsid w:val="00786050"/>
    <w:rsid w:val="0078624B"/>
    <w:rsid w:val="00794DB9"/>
    <w:rsid w:val="00796A47"/>
    <w:rsid w:val="007A0BAC"/>
    <w:rsid w:val="007A0FDA"/>
    <w:rsid w:val="007A2D6D"/>
    <w:rsid w:val="007A6FB1"/>
    <w:rsid w:val="007A7889"/>
    <w:rsid w:val="007C59C7"/>
    <w:rsid w:val="007D061B"/>
    <w:rsid w:val="007D5ED9"/>
    <w:rsid w:val="007D7D44"/>
    <w:rsid w:val="007E5455"/>
    <w:rsid w:val="007E7149"/>
    <w:rsid w:val="007F2F5A"/>
    <w:rsid w:val="007F6E23"/>
    <w:rsid w:val="007F7968"/>
    <w:rsid w:val="00806240"/>
    <w:rsid w:val="0080736B"/>
    <w:rsid w:val="008118CC"/>
    <w:rsid w:val="00815C2B"/>
    <w:rsid w:val="00820FBE"/>
    <w:rsid w:val="00824D1E"/>
    <w:rsid w:val="0084027A"/>
    <w:rsid w:val="00844FDC"/>
    <w:rsid w:val="00862440"/>
    <w:rsid w:val="00866E24"/>
    <w:rsid w:val="008705D0"/>
    <w:rsid w:val="0087691E"/>
    <w:rsid w:val="00880755"/>
    <w:rsid w:val="00883F4F"/>
    <w:rsid w:val="008A03CE"/>
    <w:rsid w:val="008C0662"/>
    <w:rsid w:val="008C1828"/>
    <w:rsid w:val="008C6C3E"/>
    <w:rsid w:val="008D1E97"/>
    <w:rsid w:val="008D68D0"/>
    <w:rsid w:val="008E5015"/>
    <w:rsid w:val="008F1BA1"/>
    <w:rsid w:val="008F6FF5"/>
    <w:rsid w:val="00903F67"/>
    <w:rsid w:val="009069B5"/>
    <w:rsid w:val="009219D1"/>
    <w:rsid w:val="0092514B"/>
    <w:rsid w:val="00926BCF"/>
    <w:rsid w:val="0093567C"/>
    <w:rsid w:val="00945487"/>
    <w:rsid w:val="00951CF9"/>
    <w:rsid w:val="009709AE"/>
    <w:rsid w:val="00980F00"/>
    <w:rsid w:val="00984C7E"/>
    <w:rsid w:val="00990BAE"/>
    <w:rsid w:val="00993EB3"/>
    <w:rsid w:val="009A03BB"/>
    <w:rsid w:val="009A1775"/>
    <w:rsid w:val="009A4558"/>
    <w:rsid w:val="009B15A0"/>
    <w:rsid w:val="009B1BD9"/>
    <w:rsid w:val="009B5B7C"/>
    <w:rsid w:val="009B6897"/>
    <w:rsid w:val="009B789A"/>
    <w:rsid w:val="009C6406"/>
    <w:rsid w:val="009D190E"/>
    <w:rsid w:val="009E23D7"/>
    <w:rsid w:val="009E6ADF"/>
    <w:rsid w:val="00A047CF"/>
    <w:rsid w:val="00A05B35"/>
    <w:rsid w:val="00A15F27"/>
    <w:rsid w:val="00A205CC"/>
    <w:rsid w:val="00A346E6"/>
    <w:rsid w:val="00A37C92"/>
    <w:rsid w:val="00A42FDB"/>
    <w:rsid w:val="00A46D0B"/>
    <w:rsid w:val="00A51E79"/>
    <w:rsid w:val="00A52840"/>
    <w:rsid w:val="00A5344E"/>
    <w:rsid w:val="00A91534"/>
    <w:rsid w:val="00A93E15"/>
    <w:rsid w:val="00A94F21"/>
    <w:rsid w:val="00AA3802"/>
    <w:rsid w:val="00AA3D74"/>
    <w:rsid w:val="00AA4887"/>
    <w:rsid w:val="00AB3F91"/>
    <w:rsid w:val="00AB606A"/>
    <w:rsid w:val="00AB6A2D"/>
    <w:rsid w:val="00AC10F6"/>
    <w:rsid w:val="00AD0B22"/>
    <w:rsid w:val="00AD64F4"/>
    <w:rsid w:val="00AE4440"/>
    <w:rsid w:val="00AE47E7"/>
    <w:rsid w:val="00AE657F"/>
    <w:rsid w:val="00AF2CB7"/>
    <w:rsid w:val="00B02800"/>
    <w:rsid w:val="00B0591A"/>
    <w:rsid w:val="00B0639B"/>
    <w:rsid w:val="00B06882"/>
    <w:rsid w:val="00B102F0"/>
    <w:rsid w:val="00B14D2D"/>
    <w:rsid w:val="00B25031"/>
    <w:rsid w:val="00B30453"/>
    <w:rsid w:val="00B31D05"/>
    <w:rsid w:val="00B33E45"/>
    <w:rsid w:val="00B47174"/>
    <w:rsid w:val="00B47D35"/>
    <w:rsid w:val="00B55C51"/>
    <w:rsid w:val="00B561E0"/>
    <w:rsid w:val="00B566EF"/>
    <w:rsid w:val="00B645E6"/>
    <w:rsid w:val="00B66CCE"/>
    <w:rsid w:val="00B704F9"/>
    <w:rsid w:val="00B847A4"/>
    <w:rsid w:val="00B847C1"/>
    <w:rsid w:val="00B84996"/>
    <w:rsid w:val="00B86BE3"/>
    <w:rsid w:val="00B964BA"/>
    <w:rsid w:val="00BA420E"/>
    <w:rsid w:val="00BA79D7"/>
    <w:rsid w:val="00BD1A4F"/>
    <w:rsid w:val="00BD5923"/>
    <w:rsid w:val="00BD7004"/>
    <w:rsid w:val="00BE2DBA"/>
    <w:rsid w:val="00BE514A"/>
    <w:rsid w:val="00BE7D33"/>
    <w:rsid w:val="00C06CCC"/>
    <w:rsid w:val="00C27333"/>
    <w:rsid w:val="00C35289"/>
    <w:rsid w:val="00C4021C"/>
    <w:rsid w:val="00C46117"/>
    <w:rsid w:val="00C53BF8"/>
    <w:rsid w:val="00C540FB"/>
    <w:rsid w:val="00C70D86"/>
    <w:rsid w:val="00C718F2"/>
    <w:rsid w:val="00C8184D"/>
    <w:rsid w:val="00C84283"/>
    <w:rsid w:val="00C84D19"/>
    <w:rsid w:val="00C8707C"/>
    <w:rsid w:val="00CB081E"/>
    <w:rsid w:val="00CB2402"/>
    <w:rsid w:val="00CB403D"/>
    <w:rsid w:val="00CC6820"/>
    <w:rsid w:val="00CD074D"/>
    <w:rsid w:val="00CD1E90"/>
    <w:rsid w:val="00CE560B"/>
    <w:rsid w:val="00CF4B8E"/>
    <w:rsid w:val="00D07F7A"/>
    <w:rsid w:val="00D107CE"/>
    <w:rsid w:val="00D24424"/>
    <w:rsid w:val="00D279FF"/>
    <w:rsid w:val="00D31B34"/>
    <w:rsid w:val="00D31BC7"/>
    <w:rsid w:val="00D35F22"/>
    <w:rsid w:val="00D42F71"/>
    <w:rsid w:val="00D44967"/>
    <w:rsid w:val="00D61727"/>
    <w:rsid w:val="00D658D5"/>
    <w:rsid w:val="00D71AE4"/>
    <w:rsid w:val="00D727F5"/>
    <w:rsid w:val="00D8239A"/>
    <w:rsid w:val="00D92569"/>
    <w:rsid w:val="00D968C9"/>
    <w:rsid w:val="00DA1569"/>
    <w:rsid w:val="00DA5D6B"/>
    <w:rsid w:val="00DB3477"/>
    <w:rsid w:val="00DB74D3"/>
    <w:rsid w:val="00DB79CC"/>
    <w:rsid w:val="00DC39DC"/>
    <w:rsid w:val="00DD1BDB"/>
    <w:rsid w:val="00DD4F29"/>
    <w:rsid w:val="00DE01D1"/>
    <w:rsid w:val="00DF2A45"/>
    <w:rsid w:val="00DF5191"/>
    <w:rsid w:val="00E04AFF"/>
    <w:rsid w:val="00E0558A"/>
    <w:rsid w:val="00E12C8E"/>
    <w:rsid w:val="00E23F5F"/>
    <w:rsid w:val="00E30B38"/>
    <w:rsid w:val="00E3746E"/>
    <w:rsid w:val="00E4081B"/>
    <w:rsid w:val="00E44CCD"/>
    <w:rsid w:val="00E457E1"/>
    <w:rsid w:val="00E5560A"/>
    <w:rsid w:val="00E6330F"/>
    <w:rsid w:val="00E72463"/>
    <w:rsid w:val="00E77525"/>
    <w:rsid w:val="00E90A57"/>
    <w:rsid w:val="00E92A24"/>
    <w:rsid w:val="00E97A8E"/>
    <w:rsid w:val="00EA75BE"/>
    <w:rsid w:val="00EB0E23"/>
    <w:rsid w:val="00EB2F90"/>
    <w:rsid w:val="00EB323E"/>
    <w:rsid w:val="00EB3702"/>
    <w:rsid w:val="00EB4F03"/>
    <w:rsid w:val="00EB743C"/>
    <w:rsid w:val="00EC2973"/>
    <w:rsid w:val="00EC5375"/>
    <w:rsid w:val="00ED0C5A"/>
    <w:rsid w:val="00EE55B3"/>
    <w:rsid w:val="00EF0843"/>
    <w:rsid w:val="00EF0F28"/>
    <w:rsid w:val="00EF1B35"/>
    <w:rsid w:val="00EF2766"/>
    <w:rsid w:val="00F0342E"/>
    <w:rsid w:val="00F07839"/>
    <w:rsid w:val="00F15D9C"/>
    <w:rsid w:val="00F17A54"/>
    <w:rsid w:val="00F26916"/>
    <w:rsid w:val="00F31D7F"/>
    <w:rsid w:val="00F32BB9"/>
    <w:rsid w:val="00F33DC0"/>
    <w:rsid w:val="00F408F9"/>
    <w:rsid w:val="00F4238A"/>
    <w:rsid w:val="00F42F08"/>
    <w:rsid w:val="00F44109"/>
    <w:rsid w:val="00F4560A"/>
    <w:rsid w:val="00F5464D"/>
    <w:rsid w:val="00F559EF"/>
    <w:rsid w:val="00F75BD1"/>
    <w:rsid w:val="00F762DD"/>
    <w:rsid w:val="00F8234D"/>
    <w:rsid w:val="00F86039"/>
    <w:rsid w:val="00F90A3B"/>
    <w:rsid w:val="00F91B70"/>
    <w:rsid w:val="00F97AB4"/>
    <w:rsid w:val="00FB486F"/>
    <w:rsid w:val="00FB5CAC"/>
    <w:rsid w:val="00FB671D"/>
    <w:rsid w:val="00FC0F90"/>
    <w:rsid w:val="00FC1CA4"/>
    <w:rsid w:val="00FC71B1"/>
    <w:rsid w:val="00FE09DE"/>
    <w:rsid w:val="00FE4CA6"/>
    <w:rsid w:val="00FF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DF84C"/>
  <w15:chartTrackingRefBased/>
  <w15:docId w15:val="{CCDD48C9-F711-4F2E-B3DF-7908C6E08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86A"/>
  </w:style>
  <w:style w:type="paragraph" w:styleId="1">
    <w:name w:val="heading 1"/>
    <w:basedOn w:val="a"/>
    <w:next w:val="a"/>
    <w:link w:val="10"/>
    <w:uiPriority w:val="9"/>
    <w:qFormat/>
    <w:rsid w:val="00715CE8"/>
    <w:pPr>
      <w:keepNext/>
      <w:widowControl w:val="0"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332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5046D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3045DA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680D8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219D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219D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EC5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C5375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C5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C5375"/>
    <w:rPr>
      <w:sz w:val="20"/>
      <w:szCs w:val="20"/>
    </w:rPr>
  </w:style>
  <w:style w:type="paragraph" w:customStyle="1" w:styleId="Default">
    <w:name w:val="Default"/>
    <w:rsid w:val="00B102F0"/>
    <w:pPr>
      <w:widowControl w:val="0"/>
      <w:autoSpaceDE w:val="0"/>
      <w:autoSpaceDN w:val="0"/>
      <w:adjustRightInd w:val="0"/>
      <w:spacing w:after="0" w:line="240" w:lineRule="auto"/>
    </w:pPr>
    <w:rPr>
      <w:rFonts w:ascii="新細明體" w:eastAsia="新細明體" w:hAnsi="Times New Roman" w:cs="新細明體"/>
      <w:color w:val="000000"/>
      <w:sz w:val="24"/>
      <w:szCs w:val="24"/>
    </w:rPr>
  </w:style>
  <w:style w:type="table" w:styleId="ad">
    <w:name w:val="Table Grid"/>
    <w:basedOn w:val="a1"/>
    <w:uiPriority w:val="39"/>
    <w:rsid w:val="00A51E79"/>
    <w:pPr>
      <w:spacing w:after="0" w:line="240" w:lineRule="auto"/>
    </w:pPr>
    <w:rPr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清單段落 字元"/>
    <w:link w:val="a5"/>
    <w:uiPriority w:val="34"/>
    <w:rsid w:val="00796A47"/>
  </w:style>
  <w:style w:type="character" w:styleId="ae">
    <w:name w:val="annotation reference"/>
    <w:basedOn w:val="a0"/>
    <w:uiPriority w:val="99"/>
    <w:semiHidden/>
    <w:unhideWhenUsed/>
    <w:rsid w:val="00627F3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27F36"/>
    <w:pPr>
      <w:spacing w:line="240" w:lineRule="auto"/>
    </w:pPr>
    <w:rPr>
      <w:sz w:val="20"/>
      <w:szCs w:val="20"/>
    </w:rPr>
  </w:style>
  <w:style w:type="character" w:customStyle="1" w:styleId="af0">
    <w:name w:val="註解文字 字元"/>
    <w:basedOn w:val="a0"/>
    <w:link w:val="af"/>
    <w:uiPriority w:val="99"/>
    <w:semiHidden/>
    <w:rsid w:val="00627F36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715CE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E16AF"/>
    <w:pPr>
      <w:spacing w:line="259" w:lineRule="auto"/>
    </w:pPr>
    <w:rPr>
      <w:b/>
      <w:bCs/>
      <w:sz w:val="22"/>
      <w:szCs w:val="22"/>
    </w:rPr>
  </w:style>
  <w:style w:type="character" w:customStyle="1" w:styleId="af2">
    <w:name w:val="註解主旨 字元"/>
    <w:basedOn w:val="af0"/>
    <w:link w:val="af1"/>
    <w:uiPriority w:val="99"/>
    <w:semiHidden/>
    <w:rsid w:val="003E16AF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3E16AF"/>
    <w:pPr>
      <w:spacing w:after="0" w:line="240" w:lineRule="auto"/>
    </w:pPr>
  </w:style>
  <w:style w:type="table" w:customStyle="1" w:styleId="TableGrid1">
    <w:name w:val="Table Grid1"/>
    <w:basedOn w:val="a1"/>
    <w:next w:val="ad"/>
    <w:uiPriority w:val="39"/>
    <w:rsid w:val="00E37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E633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4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oc.org.hk/zh-hk/about-the-eoc/introduction-to-eo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oc.org.hk/zh-hk/discrimination-laws/race-discriminatio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legislation.gov.hk/hk/cap602!zh-Hant-H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mm.edcity.hk/media/%E5%85%AC%E6%B0%91%E3%80%81%E7%B6%93%E6%BF%9F%E8%88%87%E7%A4%BE%E6%9C%83%E3%80%8C%E4%B8%89%E5%88%86%E9%90%98%E6%A6%82%E5%BF%B5%E3%80%8D%E5%8B%95%E7%95%AB%E8%A6%96%E5%83%8F%E7%89%87%E6%AE%B5%E7%B3%BB%E5%88%97%EF%BC%9A%EF%BC%8816%EF%BC%89%E6%B6%88%E9%99%A4%E4%B8%80%E5%88%87%E5%BD%A2%E5%BC%8F%E7%A8%AE%E6%97%8F%E6%AD%A7%E8%A6%96%E5%9C%8B%E9%9A%9B%E5%85%AC%E7%B4%84+%28%E9%85%8D%E4%BB%A5%E4%B8%AD%E6%96%87%E5%AD%97%E5%B9%95%29/1_hdhdxqt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39C00-63F4-48B2-BEC8-9A76CD382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1656</Words>
  <Characters>1956</Characters>
  <Application>Microsoft Office Word</Application>
  <DocSecurity>0</DocSecurity>
  <Lines>163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WAI, Cheuk-bun Solar</dc:creator>
  <cp:keywords/>
  <dc:description/>
  <cp:lastModifiedBy>HO, Wai-han</cp:lastModifiedBy>
  <cp:revision>7</cp:revision>
  <cp:lastPrinted>2023-06-01T07:18:00Z</cp:lastPrinted>
  <dcterms:created xsi:type="dcterms:W3CDTF">2026-01-08T03:02:00Z</dcterms:created>
  <dcterms:modified xsi:type="dcterms:W3CDTF">2026-01-12T04:06:00Z</dcterms:modified>
</cp:coreProperties>
</file>